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112E" w14:textId="285F5485" w:rsidR="0093657E" w:rsidRPr="002A5C52" w:rsidRDefault="0093657E" w:rsidP="00D45302">
      <w:pPr>
        <w:spacing w:line="360" w:lineRule="auto"/>
        <w:ind w:left="5954"/>
        <w:jc w:val="right"/>
        <w:rPr>
          <w:rFonts w:ascii="Verdana" w:hAnsi="Verdana"/>
          <w:b/>
          <w:bCs/>
          <w:sz w:val="21"/>
          <w:szCs w:val="21"/>
          <w:lang w:val="it-IT"/>
        </w:rPr>
      </w:pPr>
      <w:r w:rsidRPr="002A5C52">
        <w:rPr>
          <w:rFonts w:ascii="Verdana" w:hAnsi="Verdana"/>
          <w:b/>
          <w:bCs/>
          <w:sz w:val="21"/>
          <w:szCs w:val="21"/>
          <w:lang w:val="it-IT"/>
        </w:rPr>
        <w:t>ALL.1</w:t>
      </w:r>
    </w:p>
    <w:p w14:paraId="47CB6313" w14:textId="77777777" w:rsidR="0093657E" w:rsidRPr="002A5C52" w:rsidRDefault="0093657E" w:rsidP="00D45302">
      <w:pPr>
        <w:pStyle w:val="formul112"/>
        <w:spacing w:before="0" w:line="360" w:lineRule="auto"/>
        <w:jc w:val="center"/>
        <w:rPr>
          <w:rFonts w:ascii="Verdana" w:hAnsi="Verdana"/>
          <w:sz w:val="21"/>
          <w:szCs w:val="21"/>
          <w:lang w:val="it-IT"/>
        </w:rPr>
      </w:pPr>
      <w:bookmarkStart w:id="0" w:name="_Hlk149566593"/>
      <w:r w:rsidRPr="002A5C52">
        <w:rPr>
          <w:rFonts w:ascii="Verdana" w:hAnsi="Verdana"/>
          <w:noProof/>
          <w:sz w:val="21"/>
          <w:szCs w:val="21"/>
          <w:lang w:val="it-IT"/>
        </w:rPr>
        <w:drawing>
          <wp:inline distT="0" distB="0" distL="0" distR="0" wp14:anchorId="6EFAC0D5" wp14:editId="698FE422">
            <wp:extent cx="761672" cy="845373"/>
            <wp:effectExtent l="0" t="0" r="635" b="0"/>
            <wp:docPr id="884271048"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679" cy="856480"/>
                    </a:xfrm>
                    <a:prstGeom prst="rect">
                      <a:avLst/>
                    </a:prstGeom>
                    <a:noFill/>
                    <a:ln>
                      <a:noFill/>
                    </a:ln>
                  </pic:spPr>
                </pic:pic>
              </a:graphicData>
            </a:graphic>
          </wp:inline>
        </w:drawing>
      </w:r>
    </w:p>
    <w:p w14:paraId="26EE5CC2" w14:textId="77777777" w:rsidR="0093657E" w:rsidRPr="002A5C52" w:rsidRDefault="0093657E" w:rsidP="00D45302">
      <w:pPr>
        <w:pStyle w:val="formul11"/>
        <w:spacing w:before="0" w:line="360" w:lineRule="auto"/>
        <w:rPr>
          <w:rFonts w:ascii="Verdana" w:hAnsi="Verdana"/>
          <w:b/>
          <w:bCs/>
          <w:sz w:val="21"/>
          <w:szCs w:val="21"/>
          <w:lang w:val="it-IT"/>
        </w:rPr>
      </w:pPr>
      <w:r w:rsidRPr="002A5C52">
        <w:rPr>
          <w:rFonts w:ascii="Verdana" w:hAnsi="Verdana"/>
          <w:b/>
          <w:bCs/>
          <w:sz w:val="21"/>
          <w:szCs w:val="21"/>
          <w:lang w:val="it-IT"/>
        </w:rPr>
        <w:t>TRIBUNALE ORDINARIO DI BELLUNO</w:t>
      </w:r>
    </w:p>
    <w:p w14:paraId="21695219" w14:textId="77777777" w:rsidR="0093657E" w:rsidRPr="002A5C52" w:rsidRDefault="0093657E" w:rsidP="00D45302">
      <w:pPr>
        <w:pStyle w:val="formul11"/>
        <w:spacing w:before="0" w:line="360" w:lineRule="auto"/>
        <w:rPr>
          <w:rFonts w:ascii="Verdana" w:hAnsi="Verdana"/>
          <w:i/>
          <w:iCs/>
          <w:sz w:val="21"/>
          <w:szCs w:val="21"/>
          <w:lang w:val="it-IT"/>
        </w:rPr>
      </w:pPr>
      <w:r w:rsidRPr="002A5C52">
        <w:rPr>
          <w:rFonts w:ascii="Verdana" w:hAnsi="Verdana"/>
          <w:i/>
          <w:iCs/>
          <w:sz w:val="21"/>
          <w:szCs w:val="21"/>
          <w:lang w:val="it-IT"/>
        </w:rPr>
        <w:t xml:space="preserve">Ufficio Esecuzioni Immobiliari </w:t>
      </w:r>
    </w:p>
    <w:p w14:paraId="607F57D4" w14:textId="77777777" w:rsidR="0093657E" w:rsidRPr="002A5C52" w:rsidRDefault="0093657E" w:rsidP="00D45302">
      <w:pPr>
        <w:pStyle w:val="Titolo"/>
        <w:rPr>
          <w:rFonts w:ascii="Verdana" w:hAnsi="Verdana"/>
          <w:b w:val="0"/>
          <w:bCs/>
          <w:i/>
          <w:iCs/>
          <w:smallCaps/>
          <w:sz w:val="21"/>
          <w:szCs w:val="21"/>
        </w:rPr>
      </w:pPr>
    </w:p>
    <w:p w14:paraId="10595C8D" w14:textId="77777777" w:rsidR="0093657E" w:rsidRPr="002A5C52" w:rsidRDefault="0093657E" w:rsidP="00D45302">
      <w:pPr>
        <w:pStyle w:val="Titolo"/>
        <w:jc w:val="both"/>
        <w:rPr>
          <w:rFonts w:ascii="Verdana" w:hAnsi="Verdana"/>
          <w:b w:val="0"/>
          <w:bCs/>
          <w:i/>
          <w:sz w:val="21"/>
          <w:szCs w:val="21"/>
        </w:rPr>
      </w:pPr>
      <w:r w:rsidRPr="002A5C52">
        <w:rPr>
          <w:rFonts w:ascii="Verdana" w:hAnsi="Verdana"/>
          <w:b w:val="0"/>
          <w:bCs/>
          <w:i/>
          <w:iCs/>
          <w:smallCaps/>
          <w:sz w:val="21"/>
          <w:szCs w:val="21"/>
        </w:rPr>
        <w:t>G.E. Dott.</w:t>
      </w:r>
      <w:r w:rsidRPr="002A5C52">
        <w:rPr>
          <w:rFonts w:ascii="Verdana" w:hAnsi="Verdana"/>
          <w:b w:val="0"/>
          <w:bCs/>
          <w:i/>
          <w:sz w:val="21"/>
          <w:szCs w:val="21"/>
        </w:rPr>
        <w:t xml:space="preserve"> ……………………..</w:t>
      </w:r>
    </w:p>
    <w:p w14:paraId="4F403C5A" w14:textId="77777777" w:rsidR="0093657E" w:rsidRPr="002A5C52" w:rsidRDefault="0093657E" w:rsidP="00D45302">
      <w:pPr>
        <w:pStyle w:val="Titolo"/>
        <w:jc w:val="both"/>
        <w:rPr>
          <w:rFonts w:ascii="Verdana" w:hAnsi="Verdana"/>
          <w:b w:val="0"/>
          <w:bCs/>
          <w:i/>
          <w:iCs/>
          <w:smallCaps/>
          <w:sz w:val="21"/>
          <w:szCs w:val="21"/>
          <w:lang w:val="it-IT"/>
        </w:rPr>
      </w:pPr>
      <w:r w:rsidRPr="002A5C52">
        <w:rPr>
          <w:rFonts w:ascii="Verdana" w:hAnsi="Verdana"/>
          <w:b w:val="0"/>
          <w:bCs/>
          <w:i/>
          <w:iCs/>
          <w:smallCaps/>
          <w:sz w:val="21"/>
          <w:szCs w:val="21"/>
        </w:rPr>
        <w:t>Procedura Esecutiva N. ……………………… R.G.E</w:t>
      </w:r>
      <w:r w:rsidRPr="002A5C52">
        <w:rPr>
          <w:rFonts w:ascii="Verdana" w:hAnsi="Verdana"/>
          <w:b w:val="0"/>
          <w:bCs/>
          <w:i/>
          <w:iCs/>
          <w:smallCaps/>
          <w:sz w:val="21"/>
          <w:szCs w:val="21"/>
          <w:lang w:val="it-IT"/>
        </w:rPr>
        <w:t>.</w:t>
      </w:r>
    </w:p>
    <w:p w14:paraId="6E582C33" w14:textId="77777777" w:rsidR="0093657E" w:rsidRPr="002A5C52" w:rsidRDefault="0093657E" w:rsidP="00D45302">
      <w:pPr>
        <w:pStyle w:val="Titolo"/>
        <w:jc w:val="both"/>
        <w:rPr>
          <w:rFonts w:ascii="Verdana" w:hAnsi="Verdana"/>
          <w:b w:val="0"/>
          <w:bCs/>
          <w:i/>
          <w:iCs/>
          <w:smallCaps/>
          <w:sz w:val="21"/>
          <w:szCs w:val="21"/>
          <w:lang w:val="it-IT"/>
        </w:rPr>
      </w:pPr>
      <w:r w:rsidRPr="002A5C52">
        <w:rPr>
          <w:rFonts w:ascii="Verdana" w:hAnsi="Verdana"/>
          <w:b w:val="0"/>
          <w:bCs/>
          <w:i/>
          <w:iCs/>
          <w:smallCaps/>
          <w:sz w:val="21"/>
          <w:szCs w:val="21"/>
          <w:lang w:val="it-IT"/>
        </w:rPr>
        <w:t>che porta riunite la/e procedura/e ______________________</w:t>
      </w:r>
    </w:p>
    <w:p w14:paraId="47A482C2" w14:textId="77777777" w:rsidR="0093657E" w:rsidRPr="002A5C52" w:rsidRDefault="0093657E" w:rsidP="00D45302">
      <w:pPr>
        <w:pStyle w:val="Titolo"/>
        <w:jc w:val="both"/>
        <w:rPr>
          <w:rFonts w:ascii="Verdana" w:hAnsi="Verdana"/>
          <w:b w:val="0"/>
          <w:bCs/>
          <w:i/>
          <w:sz w:val="21"/>
          <w:szCs w:val="21"/>
        </w:rPr>
      </w:pPr>
      <w:r w:rsidRPr="002A5C52">
        <w:rPr>
          <w:rFonts w:ascii="Verdana" w:hAnsi="Verdana"/>
          <w:b w:val="0"/>
          <w:bCs/>
          <w:i/>
          <w:iCs/>
          <w:smallCaps/>
          <w:sz w:val="21"/>
          <w:szCs w:val="21"/>
        </w:rPr>
        <w:t>Custode Giudiziario</w:t>
      </w:r>
      <w:r w:rsidRPr="002A5C52">
        <w:rPr>
          <w:rFonts w:ascii="Verdana" w:hAnsi="Verdana"/>
          <w:b w:val="0"/>
          <w:bCs/>
          <w:i/>
          <w:iCs/>
          <w:smallCaps/>
          <w:sz w:val="21"/>
          <w:szCs w:val="21"/>
          <w:lang w:val="it-IT"/>
        </w:rPr>
        <w:t xml:space="preserve">: </w:t>
      </w:r>
      <w:r w:rsidRPr="002A5C52">
        <w:rPr>
          <w:rFonts w:ascii="Verdana" w:hAnsi="Verdana"/>
          <w:b w:val="0"/>
          <w:bCs/>
          <w:i/>
          <w:iCs/>
          <w:smallCaps/>
          <w:sz w:val="21"/>
          <w:szCs w:val="21"/>
        </w:rPr>
        <w:t xml:space="preserve"> </w:t>
      </w:r>
      <w:r w:rsidRPr="002A5C52">
        <w:rPr>
          <w:rFonts w:ascii="Verdana" w:hAnsi="Verdana"/>
          <w:b w:val="0"/>
          <w:bCs/>
          <w:i/>
          <w:sz w:val="21"/>
          <w:szCs w:val="21"/>
        </w:rPr>
        <w:t xml:space="preserve">……………………… </w:t>
      </w:r>
    </w:p>
    <w:p w14:paraId="0D392B6A" w14:textId="77777777" w:rsidR="0093657E" w:rsidRPr="002A5C52" w:rsidRDefault="0093657E" w:rsidP="00D45302">
      <w:pPr>
        <w:pStyle w:val="Titolo"/>
        <w:jc w:val="both"/>
        <w:rPr>
          <w:rFonts w:ascii="Verdana" w:hAnsi="Verdana"/>
          <w:b w:val="0"/>
          <w:bCs/>
          <w:i/>
          <w:sz w:val="21"/>
          <w:szCs w:val="21"/>
        </w:rPr>
      </w:pPr>
      <w:r w:rsidRPr="002A5C52">
        <w:rPr>
          <w:rFonts w:ascii="Verdana" w:hAnsi="Verdana"/>
          <w:b w:val="0"/>
          <w:bCs/>
          <w:i/>
          <w:iCs/>
          <w:smallCaps/>
          <w:sz w:val="21"/>
          <w:szCs w:val="21"/>
        </w:rPr>
        <w:t xml:space="preserve">Tel. </w:t>
      </w:r>
      <w:r w:rsidRPr="002A5C52">
        <w:rPr>
          <w:rFonts w:ascii="Verdana" w:hAnsi="Verdana"/>
          <w:b w:val="0"/>
          <w:bCs/>
          <w:i/>
          <w:sz w:val="21"/>
          <w:szCs w:val="21"/>
        </w:rPr>
        <w:t xml:space="preserve">………………….. </w:t>
      </w:r>
      <w:r w:rsidRPr="002A5C52">
        <w:rPr>
          <w:rFonts w:ascii="Verdana" w:hAnsi="Verdana"/>
          <w:b w:val="0"/>
          <w:bCs/>
          <w:i/>
          <w:sz w:val="21"/>
          <w:szCs w:val="21"/>
          <w:lang w:val="it-IT"/>
        </w:rPr>
        <w:t>E-</w:t>
      </w:r>
      <w:r w:rsidRPr="002A5C52">
        <w:rPr>
          <w:rFonts w:ascii="Verdana" w:hAnsi="Verdana"/>
          <w:b w:val="0"/>
          <w:bCs/>
          <w:i/>
          <w:iCs/>
          <w:smallCaps/>
          <w:sz w:val="21"/>
          <w:szCs w:val="21"/>
          <w:lang w:val="it-IT"/>
        </w:rPr>
        <w:t>mail</w:t>
      </w:r>
      <w:r w:rsidRPr="002A5C52">
        <w:rPr>
          <w:rFonts w:ascii="Verdana" w:hAnsi="Verdana"/>
          <w:b w:val="0"/>
          <w:bCs/>
          <w:i/>
          <w:iCs/>
          <w:smallCaps/>
          <w:sz w:val="21"/>
          <w:szCs w:val="21"/>
        </w:rPr>
        <w:t xml:space="preserve"> </w:t>
      </w:r>
      <w:r w:rsidRPr="002A5C52">
        <w:rPr>
          <w:rFonts w:ascii="Verdana" w:hAnsi="Verdana"/>
          <w:b w:val="0"/>
          <w:bCs/>
          <w:i/>
          <w:sz w:val="21"/>
          <w:szCs w:val="21"/>
        </w:rPr>
        <w:t>……………………</w:t>
      </w:r>
    </w:p>
    <w:p w14:paraId="65433A4D" w14:textId="77777777" w:rsidR="0093657E" w:rsidRPr="002A5C52" w:rsidRDefault="0093657E" w:rsidP="00D45302">
      <w:pPr>
        <w:pStyle w:val="Titolo"/>
        <w:rPr>
          <w:rFonts w:ascii="Verdana" w:hAnsi="Verdana"/>
          <w:b w:val="0"/>
          <w:bCs/>
          <w:i/>
          <w:sz w:val="21"/>
          <w:szCs w:val="21"/>
        </w:rPr>
      </w:pPr>
    </w:p>
    <w:p w14:paraId="5F209009" w14:textId="77777777" w:rsidR="0093657E" w:rsidRPr="002A5C52" w:rsidRDefault="0093657E" w:rsidP="00D45302">
      <w:pPr>
        <w:pStyle w:val="Titolo"/>
        <w:rPr>
          <w:rFonts w:ascii="Verdana" w:hAnsi="Verdana"/>
          <w:b w:val="0"/>
          <w:bCs/>
          <w:sz w:val="21"/>
          <w:szCs w:val="21"/>
          <w:lang w:val="it-IT"/>
        </w:rPr>
      </w:pPr>
      <w:r w:rsidRPr="002A5C52">
        <w:rPr>
          <w:rFonts w:ascii="Verdana" w:hAnsi="Verdana"/>
          <w:b w:val="0"/>
          <w:bCs/>
          <w:sz w:val="21"/>
          <w:szCs w:val="21"/>
          <w:lang w:val="it-IT"/>
        </w:rPr>
        <w:t>*****</w:t>
      </w:r>
    </w:p>
    <w:p w14:paraId="7F4290F7" w14:textId="77777777" w:rsidR="0093657E" w:rsidRPr="002A5C52" w:rsidRDefault="0093657E" w:rsidP="00D45302">
      <w:pPr>
        <w:pStyle w:val="Titolo"/>
        <w:rPr>
          <w:rFonts w:ascii="Verdana" w:hAnsi="Verdana"/>
          <w:b w:val="0"/>
          <w:bCs/>
          <w:sz w:val="21"/>
          <w:szCs w:val="21"/>
          <w:lang w:val="it-IT"/>
        </w:rPr>
      </w:pPr>
    </w:p>
    <w:p w14:paraId="37C062EB" w14:textId="77777777" w:rsidR="0093657E" w:rsidRPr="002A5C52" w:rsidRDefault="0093657E" w:rsidP="00D45302">
      <w:pPr>
        <w:pStyle w:val="Titolo"/>
        <w:rPr>
          <w:rFonts w:ascii="Verdana" w:hAnsi="Verdana"/>
          <w:spacing w:val="20"/>
          <w:sz w:val="21"/>
          <w:szCs w:val="21"/>
          <w:lang w:val="it-IT"/>
        </w:rPr>
      </w:pPr>
      <w:r w:rsidRPr="002A5C52">
        <w:rPr>
          <w:rFonts w:ascii="Verdana" w:hAnsi="Verdana"/>
          <w:spacing w:val="20"/>
          <w:sz w:val="21"/>
          <w:szCs w:val="21"/>
          <w:lang w:val="it-IT"/>
        </w:rPr>
        <w:t>Avviso di vendita di beni immobili</w:t>
      </w:r>
    </w:p>
    <w:p w14:paraId="6A9FAFB4" w14:textId="77777777" w:rsidR="0093657E" w:rsidRPr="002A5C52" w:rsidRDefault="0093657E" w:rsidP="00D45302">
      <w:pPr>
        <w:spacing w:line="360" w:lineRule="auto"/>
        <w:jc w:val="center"/>
        <w:rPr>
          <w:rFonts w:ascii="Verdana" w:hAnsi="Verdana" w:cs="Arial"/>
          <w:sz w:val="21"/>
          <w:szCs w:val="21"/>
          <w:lang w:val="de-DE"/>
        </w:rPr>
      </w:pPr>
      <w:r w:rsidRPr="002A5C52">
        <w:rPr>
          <w:rFonts w:ascii="Verdana" w:hAnsi="Verdana" w:cs="Arial"/>
          <w:sz w:val="21"/>
          <w:szCs w:val="21"/>
          <w:lang w:val="de-DE"/>
        </w:rPr>
        <w:t>(</w:t>
      </w:r>
      <w:proofErr w:type="spellStart"/>
      <w:r w:rsidRPr="002A5C52">
        <w:rPr>
          <w:rFonts w:ascii="Verdana" w:hAnsi="Verdana" w:cs="Arial"/>
          <w:sz w:val="21"/>
          <w:szCs w:val="21"/>
          <w:lang w:val="de-DE"/>
        </w:rPr>
        <w:t>artt</w:t>
      </w:r>
      <w:proofErr w:type="spellEnd"/>
      <w:r w:rsidRPr="002A5C52">
        <w:rPr>
          <w:rFonts w:ascii="Verdana" w:hAnsi="Verdana" w:cs="Arial"/>
          <w:sz w:val="21"/>
          <w:szCs w:val="21"/>
          <w:lang w:val="de-DE"/>
        </w:rPr>
        <w:t>. 591-</w:t>
      </w:r>
      <w:r w:rsidRPr="002A5C52">
        <w:rPr>
          <w:rFonts w:ascii="Verdana" w:hAnsi="Verdana" w:cs="Arial"/>
          <w:i/>
          <w:sz w:val="21"/>
          <w:szCs w:val="21"/>
          <w:lang w:val="de-DE"/>
        </w:rPr>
        <w:t>bis</w:t>
      </w:r>
      <w:r w:rsidRPr="002A5C52">
        <w:rPr>
          <w:rFonts w:ascii="Verdana" w:hAnsi="Verdana" w:cs="Arial"/>
          <w:sz w:val="21"/>
          <w:szCs w:val="21"/>
          <w:lang w:val="de-DE"/>
        </w:rPr>
        <w:t xml:space="preserve">, 570 e 576 </w:t>
      </w:r>
      <w:proofErr w:type="spellStart"/>
      <w:r w:rsidRPr="002A5C52">
        <w:rPr>
          <w:rFonts w:ascii="Verdana" w:hAnsi="Verdana" w:cs="Arial"/>
          <w:sz w:val="21"/>
          <w:szCs w:val="21"/>
          <w:lang w:val="de-DE"/>
        </w:rPr>
        <w:t>c.p.c</w:t>
      </w:r>
      <w:proofErr w:type="spellEnd"/>
      <w:r w:rsidRPr="002A5C52">
        <w:rPr>
          <w:rFonts w:ascii="Verdana" w:hAnsi="Verdana" w:cs="Arial"/>
          <w:sz w:val="21"/>
          <w:szCs w:val="21"/>
          <w:lang w:val="de-DE"/>
        </w:rPr>
        <w:t>.)</w:t>
      </w:r>
    </w:p>
    <w:p w14:paraId="0B248088" w14:textId="77777777" w:rsidR="0093657E" w:rsidRPr="002A5C52" w:rsidRDefault="0093657E" w:rsidP="00D45302">
      <w:pPr>
        <w:pStyle w:val="Testodelblocco1"/>
        <w:spacing w:line="360" w:lineRule="auto"/>
        <w:ind w:left="0" w:right="0"/>
        <w:rPr>
          <w:rFonts w:ascii="Verdana" w:hAnsi="Verdana"/>
          <w:sz w:val="21"/>
          <w:szCs w:val="21"/>
          <w:lang w:val="de-DE"/>
        </w:rPr>
      </w:pPr>
    </w:p>
    <w:p w14:paraId="1263A9B7" w14:textId="77777777" w:rsidR="0093657E" w:rsidRPr="002A5C52" w:rsidRDefault="0093657E" w:rsidP="00D45302">
      <w:pPr>
        <w:spacing w:line="360" w:lineRule="auto"/>
        <w:jc w:val="both"/>
        <w:rPr>
          <w:rFonts w:ascii="Verdana" w:hAnsi="Verdana" w:cs="Arial"/>
          <w:sz w:val="21"/>
          <w:szCs w:val="21"/>
        </w:rPr>
      </w:pPr>
      <w:bookmarkStart w:id="1" w:name="_Hlk148719854"/>
      <w:r w:rsidRPr="002A5C52">
        <w:rPr>
          <w:rFonts w:ascii="Verdana" w:hAnsi="Verdana" w:cs="Arial"/>
          <w:sz w:val="21"/>
          <w:szCs w:val="21"/>
        </w:rPr>
        <w:t xml:space="preserve">Il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proofErr w:type="gramStart"/>
      <w:r w:rsidRPr="002A5C52">
        <w:rPr>
          <w:rFonts w:ascii="Verdana" w:hAnsi="Verdana" w:cs="Arial"/>
          <w:sz w:val="21"/>
          <w:szCs w:val="21"/>
        </w:rPr>
        <w:t>dott</w:t>
      </w:r>
      <w:proofErr w:type="spellEnd"/>
      <w:r w:rsidRPr="002A5C52">
        <w:rPr>
          <w:rFonts w:ascii="Verdana" w:hAnsi="Verdana" w:cs="Arial"/>
          <w:sz w:val="21"/>
          <w:szCs w:val="21"/>
        </w:rPr>
        <w:t>./</w:t>
      </w:r>
      <w:proofErr w:type="spellStart"/>
      <w:proofErr w:type="gramEnd"/>
      <w:r w:rsidRPr="002A5C52">
        <w:rPr>
          <w:rFonts w:ascii="Verdana" w:hAnsi="Verdana" w:cs="Arial"/>
          <w:sz w:val="21"/>
          <w:szCs w:val="21"/>
        </w:rPr>
        <w:t>avv</w:t>
      </w:r>
      <w:proofErr w:type="spellEnd"/>
      <w:r w:rsidRPr="002A5C52">
        <w:rPr>
          <w:rFonts w:ascii="Verdana" w:hAnsi="Verdana" w:cs="Arial"/>
          <w:sz w:val="21"/>
          <w:szCs w:val="21"/>
        </w:rPr>
        <w:t xml:space="preserve">. ____________ con studio in Belluno, Via _____________ vista </w:t>
      </w:r>
      <w:proofErr w:type="spellStart"/>
      <w:r w:rsidRPr="002A5C52">
        <w:rPr>
          <w:rFonts w:ascii="Verdana" w:hAnsi="Verdana" w:cs="Arial"/>
          <w:sz w:val="21"/>
          <w:szCs w:val="21"/>
        </w:rPr>
        <w:t>l’ordinanza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delega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emessa</w:t>
      </w:r>
      <w:proofErr w:type="spellEnd"/>
      <w:r w:rsidRPr="002A5C52">
        <w:rPr>
          <w:rFonts w:ascii="Verdana" w:hAnsi="Verdana" w:cs="Arial"/>
          <w:sz w:val="21"/>
          <w:szCs w:val="21"/>
        </w:rPr>
        <w:t xml:space="preserve"> il __________, dal Giudice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dott</w:t>
      </w:r>
      <w:proofErr w:type="spellEnd"/>
      <w:r w:rsidRPr="002A5C52">
        <w:rPr>
          <w:rFonts w:ascii="Verdana" w:hAnsi="Verdana" w:cs="Arial"/>
          <w:sz w:val="21"/>
          <w:szCs w:val="21"/>
        </w:rPr>
        <w:t xml:space="preserve">. _________ (e sue successive </w:t>
      </w:r>
      <w:proofErr w:type="spellStart"/>
      <w:r w:rsidRPr="002A5C52">
        <w:rPr>
          <w:rFonts w:ascii="Verdana" w:hAnsi="Verdana" w:cs="Arial"/>
          <w:sz w:val="21"/>
          <w:szCs w:val="21"/>
        </w:rPr>
        <w:t>integrazioni</w:t>
      </w:r>
      <w:proofErr w:type="spellEnd"/>
      <w:r w:rsidRPr="002A5C52">
        <w:rPr>
          <w:rFonts w:ascii="Verdana" w:hAnsi="Verdana" w:cs="Arial"/>
          <w:sz w:val="21"/>
          <w:szCs w:val="21"/>
        </w:rPr>
        <w:t xml:space="preserve">) per lo </w:t>
      </w:r>
      <w:proofErr w:type="spellStart"/>
      <w:r w:rsidRPr="002A5C52">
        <w:rPr>
          <w:rFonts w:ascii="Verdana" w:hAnsi="Verdana" w:cs="Arial"/>
          <w:sz w:val="21"/>
          <w:szCs w:val="21"/>
        </w:rPr>
        <w:t>svolgimento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operazioni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nell’ambito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esecutiva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procedure </w:t>
      </w:r>
      <w:proofErr w:type="spellStart"/>
      <w:r w:rsidRPr="002A5C52">
        <w:rPr>
          <w:rFonts w:ascii="Verdana" w:hAnsi="Verdana" w:cs="Arial"/>
          <w:sz w:val="21"/>
          <w:szCs w:val="21"/>
        </w:rPr>
        <w:t>esecutive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immobiliari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riunite</w:t>
      </w:r>
      <w:proofErr w:type="spellEnd"/>
      <w:r w:rsidRPr="002A5C52">
        <w:rPr>
          <w:rFonts w:ascii="Verdana" w:hAnsi="Verdana" w:cs="Arial"/>
          <w:sz w:val="21"/>
          <w:szCs w:val="21"/>
        </w:rPr>
        <w:t xml:space="preserve">) R.G.E. ______ a </w:t>
      </w:r>
      <w:proofErr w:type="spellStart"/>
      <w:r w:rsidRPr="002A5C52">
        <w:rPr>
          <w:rFonts w:ascii="Verdana" w:hAnsi="Verdana" w:cs="Arial"/>
          <w:sz w:val="21"/>
          <w:szCs w:val="21"/>
        </w:rPr>
        <w:t>carico</w:t>
      </w:r>
      <w:proofErr w:type="spellEnd"/>
      <w:r w:rsidRPr="002A5C52">
        <w:rPr>
          <w:rFonts w:ascii="Verdana" w:hAnsi="Verdana" w:cs="Arial"/>
          <w:sz w:val="21"/>
          <w:szCs w:val="21"/>
        </w:rPr>
        <w:t xml:space="preserve"> di …OMISSIS…</w:t>
      </w:r>
    </w:p>
    <w:p w14:paraId="14728FD3" w14:textId="77777777" w:rsidR="0093657E" w:rsidRPr="002A5C52" w:rsidRDefault="0093657E" w:rsidP="00D45302">
      <w:pPr>
        <w:spacing w:line="360" w:lineRule="auto"/>
        <w:jc w:val="center"/>
        <w:rPr>
          <w:rFonts w:ascii="Verdana" w:hAnsi="Verdana" w:cs="Arial"/>
          <w:b/>
          <w:sz w:val="21"/>
          <w:szCs w:val="21"/>
        </w:rPr>
      </w:pPr>
      <w:r w:rsidRPr="002A5C52">
        <w:rPr>
          <w:rFonts w:ascii="Verdana" w:hAnsi="Verdana" w:cs="Arial"/>
          <w:b/>
          <w:sz w:val="21"/>
          <w:szCs w:val="21"/>
        </w:rPr>
        <w:t>AVVISA</w:t>
      </w:r>
    </w:p>
    <w:p w14:paraId="0A0449ED" w14:textId="77777777" w:rsidR="0093657E" w:rsidRPr="002A5C52" w:rsidRDefault="0093657E" w:rsidP="00D45302">
      <w:pPr>
        <w:pStyle w:val="Testodelblocco1"/>
        <w:spacing w:line="360" w:lineRule="auto"/>
        <w:ind w:left="0" w:right="0"/>
        <w:rPr>
          <w:rFonts w:ascii="Verdana" w:hAnsi="Verdana" w:cs="Arial"/>
          <w:sz w:val="21"/>
          <w:szCs w:val="21"/>
        </w:rPr>
      </w:pPr>
      <w:r w:rsidRPr="002A5C52">
        <w:rPr>
          <w:rFonts w:ascii="Verdana" w:hAnsi="Verdana" w:cs="Arial"/>
          <w:sz w:val="21"/>
          <w:szCs w:val="21"/>
        </w:rPr>
        <w:t xml:space="preserve">che il giorno ____________ alle ore _______ presso il Tribunale di Belluno in Via Girolamo Segato n. 1 – Aula delle Udienze Civili sita al piano terra, si procederà alla vendita senza incanto, secondo la modalità sincrona mista </w:t>
      </w:r>
      <w:r w:rsidRPr="002A5C52">
        <w:rPr>
          <w:rFonts w:ascii="Verdana" w:hAnsi="Verdana" w:cs="Tahoma"/>
          <w:sz w:val="21"/>
          <w:szCs w:val="21"/>
        </w:rPr>
        <w:t xml:space="preserve">(con offerte sia via telematica che su supporto analogico) </w:t>
      </w:r>
      <w:r w:rsidRPr="002A5C52">
        <w:rPr>
          <w:rFonts w:ascii="Verdana" w:hAnsi="Verdana" w:cs="Tahoma"/>
          <w:i/>
          <w:iCs/>
          <w:sz w:val="21"/>
          <w:szCs w:val="21"/>
        </w:rPr>
        <w:t>ex</w:t>
      </w:r>
      <w:r w:rsidRPr="002A5C52">
        <w:rPr>
          <w:rFonts w:ascii="Verdana" w:hAnsi="Verdana" w:cs="Tahoma"/>
          <w:sz w:val="21"/>
          <w:szCs w:val="21"/>
        </w:rPr>
        <w:t xml:space="preserve"> art. 22 D.M. n. 32/2015, individuando quale gestore della vendita telematica la Società </w:t>
      </w:r>
      <w:proofErr w:type="spellStart"/>
      <w:r w:rsidRPr="002A5C52">
        <w:rPr>
          <w:rFonts w:ascii="Verdana" w:hAnsi="Verdana" w:cs="Tahoma"/>
          <w:sz w:val="21"/>
          <w:szCs w:val="21"/>
        </w:rPr>
        <w:t>Edicom</w:t>
      </w:r>
      <w:proofErr w:type="spellEnd"/>
      <w:r w:rsidRPr="002A5C52">
        <w:rPr>
          <w:rFonts w:ascii="Verdana" w:hAnsi="Verdana" w:cs="Tahoma"/>
          <w:sz w:val="21"/>
          <w:szCs w:val="21"/>
        </w:rPr>
        <w:t xml:space="preserve"> Finance Srl (iscritto al registro dei gestori delle vendite telematiche di cui all’art. 3 del D.M. n. 32/2015 con PDG n. 3 del 4.8.2017) che vi provvederà a mezzo del suo portale www.garavirtuale.it</w:t>
      </w:r>
      <w:r w:rsidRPr="002A5C52">
        <w:rPr>
          <w:rFonts w:ascii="Verdana" w:hAnsi="Verdana" w:cs="Arial"/>
          <w:sz w:val="21"/>
          <w:szCs w:val="21"/>
        </w:rPr>
        <w:t xml:space="preserve">, </w:t>
      </w:r>
      <w:r w:rsidRPr="002A5C52">
        <w:rPr>
          <w:rFonts w:ascii="Verdana" w:hAnsi="Verdana" w:cs="Arial"/>
          <w:b/>
          <w:sz w:val="21"/>
          <w:szCs w:val="21"/>
          <w:u w:val="single"/>
        </w:rPr>
        <w:t>in un unico lotto (in _____lotti)</w:t>
      </w:r>
      <w:r w:rsidRPr="002A5C52">
        <w:rPr>
          <w:rFonts w:ascii="Verdana" w:hAnsi="Verdana" w:cs="Arial"/>
          <w:sz w:val="21"/>
          <w:szCs w:val="21"/>
        </w:rPr>
        <w:t>, dei beni immobili oggetto di esecuzione forzata, come di seguito individuati e descritti:</w:t>
      </w:r>
    </w:p>
    <w:p w14:paraId="6194CC62" w14:textId="77777777" w:rsidR="0093657E" w:rsidRPr="002A5C52" w:rsidRDefault="0093657E" w:rsidP="00D45302">
      <w:pPr>
        <w:pStyle w:val="Testodelblocco1"/>
        <w:spacing w:line="360" w:lineRule="auto"/>
        <w:ind w:left="0" w:right="0"/>
        <w:rPr>
          <w:rFonts w:ascii="Verdana" w:hAnsi="Verdana" w:cs="Arial"/>
          <w:sz w:val="21"/>
          <w:szCs w:val="21"/>
        </w:rPr>
      </w:pPr>
    </w:p>
    <w:p w14:paraId="2471A9CA" w14:textId="77777777" w:rsidR="0093657E" w:rsidRPr="002A5C52" w:rsidRDefault="0093657E" w:rsidP="00D45302">
      <w:pPr>
        <w:pStyle w:val="Testodelblocco1"/>
        <w:spacing w:line="360" w:lineRule="auto"/>
        <w:ind w:left="0" w:right="0"/>
        <w:rPr>
          <w:rFonts w:ascii="Verdana" w:hAnsi="Verdana"/>
          <w:b/>
          <w:bCs/>
          <w:sz w:val="21"/>
          <w:szCs w:val="21"/>
        </w:rPr>
      </w:pPr>
      <w:r w:rsidRPr="002A5C52">
        <w:rPr>
          <w:rFonts w:ascii="Verdana" w:hAnsi="Verdana"/>
          <w:b/>
          <w:bCs/>
          <w:sz w:val="21"/>
          <w:szCs w:val="21"/>
        </w:rPr>
        <w:t xml:space="preserve">LOTTO UNICO (ovvero LOTTO 1) </w:t>
      </w:r>
    </w:p>
    <w:p w14:paraId="378B6A39" w14:textId="77777777" w:rsidR="0093657E" w:rsidRPr="002A5C52" w:rsidRDefault="0093657E" w:rsidP="00D45302">
      <w:pPr>
        <w:pStyle w:val="Testodelblocco1"/>
        <w:spacing w:line="360" w:lineRule="auto"/>
        <w:ind w:left="0" w:right="0"/>
        <w:rPr>
          <w:rFonts w:ascii="Verdana" w:hAnsi="Verdana"/>
          <w:sz w:val="21"/>
          <w:szCs w:val="21"/>
        </w:rPr>
      </w:pPr>
      <w:r w:rsidRPr="002A5C52">
        <w:rPr>
          <w:rFonts w:ascii="Verdana" w:hAnsi="Verdana"/>
          <w:sz w:val="21"/>
          <w:szCs w:val="21"/>
        </w:rPr>
        <w:t xml:space="preserve">DESCRIZIONE: da riportare quella dell’ordinanza di delega </w:t>
      </w:r>
    </w:p>
    <w:p w14:paraId="7A76DD40" w14:textId="77777777" w:rsidR="0093657E" w:rsidRPr="002A5C52" w:rsidRDefault="0093657E" w:rsidP="00D45302">
      <w:pPr>
        <w:pStyle w:val="Testodelblocco1"/>
        <w:spacing w:line="360" w:lineRule="auto"/>
        <w:ind w:left="0" w:right="0"/>
        <w:rPr>
          <w:rFonts w:ascii="Verdana" w:hAnsi="Verdana"/>
          <w:sz w:val="21"/>
          <w:szCs w:val="21"/>
        </w:rPr>
      </w:pPr>
      <w:r w:rsidRPr="002A5C52">
        <w:rPr>
          <w:rFonts w:ascii="Verdana" w:hAnsi="Verdana"/>
          <w:sz w:val="21"/>
          <w:szCs w:val="21"/>
        </w:rPr>
        <w:lastRenderedPageBreak/>
        <w:t>Per la quota di _______ (indicare il diritto reale posto in vendita: piena proprietà, quota parte della piena proprietà, usufrutto, nuda proprietà, ecc.)</w:t>
      </w:r>
    </w:p>
    <w:p w14:paraId="3D12EA91" w14:textId="77777777" w:rsidR="0093657E" w:rsidRPr="002A5C52" w:rsidRDefault="0093657E" w:rsidP="00D45302">
      <w:pPr>
        <w:pStyle w:val="Testodelblocco1"/>
        <w:spacing w:line="360" w:lineRule="auto"/>
        <w:ind w:left="0" w:right="0"/>
        <w:rPr>
          <w:rFonts w:ascii="Verdana" w:hAnsi="Verdana"/>
          <w:sz w:val="21"/>
          <w:szCs w:val="21"/>
        </w:rPr>
      </w:pPr>
      <w:r w:rsidRPr="002A5C52">
        <w:rPr>
          <w:rFonts w:ascii="Verdana" w:hAnsi="Verdana"/>
          <w:sz w:val="21"/>
          <w:szCs w:val="21"/>
        </w:rPr>
        <w:t>Comune di ___________ - Via _____</w:t>
      </w:r>
    </w:p>
    <w:p w14:paraId="19BDA282" w14:textId="77777777" w:rsidR="0093657E" w:rsidRPr="002A5C52" w:rsidRDefault="0093657E" w:rsidP="00D45302">
      <w:pPr>
        <w:pStyle w:val="Testodelblocco1"/>
        <w:numPr>
          <w:ilvl w:val="0"/>
          <w:numId w:val="14"/>
        </w:numPr>
        <w:spacing w:line="360" w:lineRule="auto"/>
        <w:ind w:right="0"/>
        <w:rPr>
          <w:rFonts w:ascii="Verdana" w:hAnsi="Verdana"/>
          <w:sz w:val="21"/>
          <w:szCs w:val="21"/>
        </w:rPr>
      </w:pPr>
      <w:r w:rsidRPr="002A5C52">
        <w:rPr>
          <w:rFonts w:ascii="Verdana" w:hAnsi="Verdana"/>
          <w:sz w:val="21"/>
          <w:szCs w:val="21"/>
        </w:rPr>
        <w:t xml:space="preserve">C.F. </w:t>
      </w:r>
      <w:proofErr w:type="spellStart"/>
      <w:r w:rsidRPr="002A5C52">
        <w:rPr>
          <w:rFonts w:ascii="Verdana" w:hAnsi="Verdana"/>
          <w:sz w:val="21"/>
          <w:szCs w:val="21"/>
        </w:rPr>
        <w:t>fg</w:t>
      </w:r>
      <w:proofErr w:type="spellEnd"/>
      <w:r w:rsidRPr="002A5C52">
        <w:rPr>
          <w:rFonts w:ascii="Verdana" w:hAnsi="Verdana"/>
          <w:sz w:val="21"/>
          <w:szCs w:val="21"/>
        </w:rPr>
        <w:t xml:space="preserve">. _____ </w:t>
      </w:r>
      <w:proofErr w:type="spellStart"/>
      <w:r w:rsidRPr="002A5C52">
        <w:rPr>
          <w:rFonts w:ascii="Verdana" w:hAnsi="Verdana"/>
          <w:sz w:val="21"/>
          <w:szCs w:val="21"/>
        </w:rPr>
        <w:t>mapp</w:t>
      </w:r>
      <w:proofErr w:type="spellEnd"/>
      <w:r w:rsidRPr="002A5C52">
        <w:rPr>
          <w:rFonts w:ascii="Verdana" w:hAnsi="Verdana"/>
          <w:sz w:val="21"/>
          <w:szCs w:val="21"/>
        </w:rPr>
        <w:t>. _____ sub _____, categoria ______, cl. _____ vani _____, p. S/T/1, R.C.</w:t>
      </w:r>
    </w:p>
    <w:p w14:paraId="1B1002EF" w14:textId="77777777" w:rsidR="0093657E" w:rsidRPr="002A5C52" w:rsidRDefault="0093657E" w:rsidP="00D45302">
      <w:pPr>
        <w:pStyle w:val="Testodelblocco1"/>
        <w:numPr>
          <w:ilvl w:val="0"/>
          <w:numId w:val="14"/>
        </w:numPr>
        <w:spacing w:line="360" w:lineRule="auto"/>
        <w:ind w:right="0"/>
        <w:rPr>
          <w:rFonts w:ascii="Verdana" w:hAnsi="Verdana"/>
          <w:sz w:val="21"/>
          <w:szCs w:val="21"/>
        </w:rPr>
      </w:pPr>
      <w:r w:rsidRPr="002A5C52">
        <w:rPr>
          <w:rFonts w:ascii="Verdana" w:hAnsi="Verdana"/>
          <w:sz w:val="21"/>
          <w:szCs w:val="21"/>
        </w:rPr>
        <w:t xml:space="preserve">C.T. </w:t>
      </w:r>
      <w:proofErr w:type="spellStart"/>
      <w:r w:rsidRPr="002A5C52">
        <w:rPr>
          <w:rFonts w:ascii="Verdana" w:hAnsi="Verdana"/>
          <w:sz w:val="21"/>
          <w:szCs w:val="21"/>
        </w:rPr>
        <w:t>fg</w:t>
      </w:r>
      <w:proofErr w:type="spellEnd"/>
      <w:r w:rsidRPr="002A5C52">
        <w:rPr>
          <w:rFonts w:ascii="Verdana" w:hAnsi="Verdana"/>
          <w:sz w:val="21"/>
          <w:szCs w:val="21"/>
        </w:rPr>
        <w:t xml:space="preserve">. ______ </w:t>
      </w:r>
      <w:proofErr w:type="spellStart"/>
      <w:r w:rsidRPr="002A5C52">
        <w:rPr>
          <w:rFonts w:ascii="Verdana" w:hAnsi="Verdana"/>
          <w:sz w:val="21"/>
          <w:szCs w:val="21"/>
        </w:rPr>
        <w:t>mapp</w:t>
      </w:r>
      <w:proofErr w:type="spellEnd"/>
      <w:r w:rsidRPr="002A5C52">
        <w:rPr>
          <w:rFonts w:ascii="Verdana" w:hAnsi="Verdana"/>
          <w:sz w:val="21"/>
          <w:szCs w:val="21"/>
        </w:rPr>
        <w:t>. _____, classe (prato/seminativo…), superficie, R.D.____, R.A.</w:t>
      </w:r>
    </w:p>
    <w:p w14:paraId="504D5D05" w14:textId="77777777" w:rsidR="0093657E" w:rsidRPr="002A5C52" w:rsidRDefault="0093657E" w:rsidP="00D45302">
      <w:pPr>
        <w:pStyle w:val="testo"/>
        <w:pBdr>
          <w:top w:val="nil"/>
          <w:left w:val="nil"/>
          <w:bottom w:val="nil"/>
          <w:right w:val="nil"/>
          <w:between w:val="nil"/>
          <w:bar w:val="nil"/>
        </w:pBdr>
        <w:spacing w:line="360" w:lineRule="auto"/>
        <w:rPr>
          <w:rFonts w:ascii="Verdana" w:hAnsi="Verdana" w:cs="Times New Roman"/>
          <w:color w:val="auto"/>
          <w:sz w:val="21"/>
          <w:szCs w:val="21"/>
        </w:rPr>
      </w:pPr>
      <w:r w:rsidRPr="002A5C52">
        <w:rPr>
          <w:rFonts w:ascii="Verdana" w:hAnsi="Verdana" w:cs="Times New Roman"/>
          <w:color w:val="auto"/>
          <w:sz w:val="21"/>
          <w:szCs w:val="21"/>
        </w:rPr>
        <w:t xml:space="preserve">Trattasi di … (indicare la tipologia del bene: appartamento, terreno, villa, negozio, locale, </w:t>
      </w:r>
      <w:proofErr w:type="gramStart"/>
      <w:r w:rsidRPr="002A5C52">
        <w:rPr>
          <w:rFonts w:ascii="Verdana" w:hAnsi="Verdana" w:cs="Times New Roman"/>
          <w:color w:val="auto"/>
          <w:sz w:val="21"/>
          <w:szCs w:val="21"/>
        </w:rPr>
        <w:t>ecc..</w:t>
      </w:r>
      <w:proofErr w:type="gramEnd"/>
      <w:r w:rsidRPr="002A5C52">
        <w:rPr>
          <w:rFonts w:ascii="Verdana" w:hAnsi="Verdana" w:cs="Times New Roman"/>
          <w:color w:val="auto"/>
          <w:sz w:val="21"/>
          <w:szCs w:val="21"/>
        </w:rPr>
        <w:t xml:space="preserve"> e la descrizione dello stesso, come riportata in perizia) </w:t>
      </w:r>
    </w:p>
    <w:p w14:paraId="42F66C9F" w14:textId="77777777" w:rsidR="0093657E" w:rsidRPr="002A5C52" w:rsidRDefault="0093657E" w:rsidP="00D45302">
      <w:pPr>
        <w:pStyle w:val="testo"/>
        <w:pBdr>
          <w:top w:val="nil"/>
          <w:left w:val="nil"/>
          <w:bottom w:val="nil"/>
          <w:right w:val="nil"/>
          <w:between w:val="nil"/>
          <w:bar w:val="nil"/>
        </w:pBdr>
        <w:spacing w:line="360" w:lineRule="auto"/>
        <w:rPr>
          <w:rFonts w:ascii="Verdana" w:hAnsi="Verdana" w:cs="Times New Roman"/>
          <w:color w:val="auto"/>
          <w:sz w:val="21"/>
          <w:szCs w:val="21"/>
        </w:rPr>
      </w:pPr>
      <w:r w:rsidRPr="002A5C52">
        <w:rPr>
          <w:rFonts w:ascii="Verdana" w:hAnsi="Verdana" w:cs="Times New Roman"/>
          <w:color w:val="auto"/>
          <w:sz w:val="21"/>
          <w:szCs w:val="21"/>
        </w:rPr>
        <w:t>L’immobile risulta occupato (dal debitore e dal suo nucleo familiare/dai soli familiari dell’esecutato/da terzi con titolo opponibile/non opponibile alla procedura – in questo caso precisare se sia in corso la liberazione/ l’immobile risulta libero/ l’immobile ha destinazione (specificare quella diversa dall’abitativa).</w:t>
      </w:r>
    </w:p>
    <w:p w14:paraId="02B1E782" w14:textId="77777777" w:rsidR="0093657E" w:rsidRPr="002A5C52" w:rsidRDefault="0093657E" w:rsidP="00D45302">
      <w:pPr>
        <w:pStyle w:val="Testodelblocco1"/>
        <w:spacing w:line="360" w:lineRule="auto"/>
        <w:ind w:left="0" w:right="-2"/>
        <w:rPr>
          <w:rFonts w:ascii="Verdana" w:hAnsi="Verdana"/>
          <w:sz w:val="21"/>
          <w:szCs w:val="21"/>
        </w:rPr>
      </w:pPr>
      <w:r w:rsidRPr="002A5C52">
        <w:rPr>
          <w:rFonts w:ascii="Verdana" w:hAnsi="Verdana"/>
          <w:sz w:val="21"/>
          <w:szCs w:val="21"/>
        </w:rPr>
        <w:t>Classe Energetica.</w:t>
      </w:r>
    </w:p>
    <w:p w14:paraId="7E0B0E3C" w14:textId="77777777" w:rsidR="0093657E" w:rsidRPr="002A5C52" w:rsidRDefault="0093657E" w:rsidP="00D45302">
      <w:pPr>
        <w:pStyle w:val="Testodelblocco1"/>
        <w:spacing w:line="360" w:lineRule="auto"/>
        <w:ind w:left="0" w:right="-2"/>
        <w:rPr>
          <w:rFonts w:ascii="Verdana" w:hAnsi="Verdana"/>
          <w:sz w:val="21"/>
          <w:szCs w:val="21"/>
        </w:rPr>
      </w:pPr>
      <w:r w:rsidRPr="002A5C52">
        <w:rPr>
          <w:rFonts w:ascii="Verdana" w:hAnsi="Verdana"/>
          <w:sz w:val="21"/>
          <w:szCs w:val="21"/>
        </w:rPr>
        <w:t xml:space="preserve">Segnalazione eventuali abusi </w:t>
      </w:r>
    </w:p>
    <w:p w14:paraId="092E13DB" w14:textId="77777777" w:rsidR="0093657E" w:rsidRPr="002A5C52" w:rsidRDefault="0093657E" w:rsidP="00D45302">
      <w:pPr>
        <w:pStyle w:val="Testodelblocco1"/>
        <w:spacing w:line="360" w:lineRule="auto"/>
        <w:ind w:left="0" w:right="-2"/>
        <w:rPr>
          <w:rFonts w:ascii="Verdana" w:hAnsi="Verdana"/>
          <w:sz w:val="21"/>
          <w:szCs w:val="21"/>
        </w:rPr>
      </w:pPr>
      <w:bookmarkStart w:id="2" w:name="_Hlk149050789"/>
      <w:r w:rsidRPr="002A5C52">
        <w:rPr>
          <w:rFonts w:ascii="Verdana" w:hAnsi="Verdana"/>
          <w:sz w:val="21"/>
          <w:szCs w:val="21"/>
        </w:rPr>
        <w:t xml:space="preserve">Sul punto si evidenzia che per gli immobili realizzati in violazione della normativa urbanistico – edilizia, sarà possibile ricorrere, ove consentito, alla sanatoria prevista </w:t>
      </w:r>
      <w:r w:rsidRPr="002A5C52">
        <w:rPr>
          <w:rFonts w:ascii="Verdana" w:hAnsi="Verdana"/>
          <w:i/>
          <w:iCs/>
          <w:sz w:val="21"/>
          <w:szCs w:val="21"/>
        </w:rPr>
        <w:t>ex lege</w:t>
      </w:r>
      <w:r w:rsidRPr="002A5C52">
        <w:rPr>
          <w:rFonts w:ascii="Verdana" w:hAnsi="Verdana"/>
          <w:sz w:val="21"/>
          <w:szCs w:val="21"/>
        </w:rPr>
        <w:t>, come specificato nelle condizioni di vendita.</w:t>
      </w:r>
    </w:p>
    <w:p w14:paraId="47BC6CEF" w14:textId="77777777" w:rsidR="0093657E" w:rsidRPr="002A5C52" w:rsidRDefault="0093657E" w:rsidP="00D45302">
      <w:pPr>
        <w:pStyle w:val="Testodelblocco1"/>
        <w:spacing w:line="360" w:lineRule="auto"/>
        <w:ind w:left="0" w:right="-2"/>
        <w:rPr>
          <w:rFonts w:ascii="Verdana" w:hAnsi="Verdana"/>
          <w:sz w:val="21"/>
          <w:szCs w:val="21"/>
        </w:rPr>
      </w:pPr>
      <w:r w:rsidRPr="002A5C52">
        <w:rPr>
          <w:rFonts w:ascii="Verdana" w:hAnsi="Verdana"/>
          <w:sz w:val="21"/>
          <w:szCs w:val="21"/>
        </w:rPr>
        <w:t>In caso di terreni: specificarne la destinazione rinvenibile in CDU</w:t>
      </w:r>
    </w:p>
    <w:p w14:paraId="22ABE564" w14:textId="77777777" w:rsidR="0093657E" w:rsidRPr="002A5C52" w:rsidRDefault="0093657E" w:rsidP="00D45302">
      <w:pPr>
        <w:spacing w:line="360" w:lineRule="auto"/>
        <w:jc w:val="both"/>
        <w:rPr>
          <w:rFonts w:ascii="Verdana" w:hAnsi="Verdana" w:cs="Arial"/>
          <w:b/>
          <w:bCs/>
          <w:sz w:val="21"/>
          <w:szCs w:val="21"/>
          <w:u w:val="single"/>
        </w:rPr>
      </w:pPr>
      <w:r w:rsidRPr="002A5C52">
        <w:rPr>
          <w:rFonts w:ascii="Verdana" w:hAnsi="Verdana" w:cs="Arial"/>
          <w:b/>
          <w:bCs/>
          <w:sz w:val="21"/>
          <w:szCs w:val="21"/>
        </w:rPr>
        <w:t xml:space="preserve">Prezzo base del lotto </w:t>
      </w:r>
      <w:proofErr w:type="spellStart"/>
      <w:r w:rsidRPr="002A5C52">
        <w:rPr>
          <w:rFonts w:ascii="Verdana" w:hAnsi="Verdana" w:cs="Arial"/>
          <w:b/>
          <w:bCs/>
          <w:sz w:val="21"/>
          <w:szCs w:val="21"/>
        </w:rPr>
        <w:t>unico</w:t>
      </w:r>
      <w:proofErr w:type="spellEnd"/>
      <w:r w:rsidRPr="002A5C52">
        <w:rPr>
          <w:rFonts w:ascii="Verdana" w:hAnsi="Verdana" w:cs="Arial"/>
          <w:b/>
          <w:bCs/>
          <w:sz w:val="21"/>
          <w:szCs w:val="21"/>
        </w:rPr>
        <w:t xml:space="preserve">: </w:t>
      </w:r>
      <w:r w:rsidRPr="002A5C52">
        <w:rPr>
          <w:rFonts w:ascii="Verdana" w:hAnsi="Verdana" w:cs="Arial"/>
          <w:b/>
          <w:bCs/>
          <w:sz w:val="21"/>
          <w:szCs w:val="21"/>
          <w:u w:val="single"/>
        </w:rPr>
        <w:t xml:space="preserve">Euro </w:t>
      </w:r>
    </w:p>
    <w:p w14:paraId="378BFBA1" w14:textId="77777777" w:rsidR="0093657E" w:rsidRPr="002A5C52" w:rsidRDefault="0093657E" w:rsidP="00D45302">
      <w:pPr>
        <w:spacing w:line="360" w:lineRule="auto"/>
        <w:jc w:val="both"/>
        <w:rPr>
          <w:rFonts w:ascii="Verdana" w:hAnsi="Verdana" w:cs="Arial"/>
          <w:b/>
          <w:bCs/>
          <w:sz w:val="21"/>
          <w:szCs w:val="21"/>
        </w:rPr>
      </w:pPr>
      <w:proofErr w:type="spellStart"/>
      <w:r w:rsidRPr="002A5C52">
        <w:rPr>
          <w:rFonts w:ascii="Verdana" w:hAnsi="Verdana" w:cs="Arial"/>
          <w:b/>
          <w:bCs/>
          <w:sz w:val="21"/>
          <w:szCs w:val="21"/>
        </w:rPr>
        <w:t>Offerta</w:t>
      </w:r>
      <w:proofErr w:type="spellEnd"/>
      <w:r w:rsidRPr="002A5C52">
        <w:rPr>
          <w:rFonts w:ascii="Verdana" w:hAnsi="Verdana" w:cs="Arial"/>
          <w:b/>
          <w:bCs/>
          <w:sz w:val="21"/>
          <w:szCs w:val="21"/>
        </w:rPr>
        <w:t xml:space="preserve"> minima: </w:t>
      </w:r>
      <w:r w:rsidRPr="002A5C52">
        <w:rPr>
          <w:rFonts w:ascii="Verdana" w:hAnsi="Verdana" w:cs="Arial"/>
          <w:b/>
          <w:bCs/>
          <w:sz w:val="21"/>
          <w:szCs w:val="21"/>
          <w:u w:val="single"/>
        </w:rPr>
        <w:t xml:space="preserve">Euro </w:t>
      </w:r>
    </w:p>
    <w:p w14:paraId="10412236" w14:textId="77777777" w:rsidR="0093657E" w:rsidRPr="002A5C52" w:rsidRDefault="0093657E" w:rsidP="00D45302">
      <w:pPr>
        <w:spacing w:line="360" w:lineRule="auto"/>
        <w:jc w:val="both"/>
        <w:rPr>
          <w:rFonts w:ascii="Verdana" w:hAnsi="Verdana" w:cs="Arial"/>
          <w:sz w:val="21"/>
          <w:szCs w:val="21"/>
        </w:rPr>
      </w:pPr>
      <w:proofErr w:type="spellStart"/>
      <w:r w:rsidRPr="002A5C52">
        <w:rPr>
          <w:rFonts w:ascii="Verdana" w:hAnsi="Verdana" w:cs="Arial"/>
          <w:b/>
          <w:bCs/>
          <w:sz w:val="21"/>
          <w:szCs w:val="21"/>
        </w:rPr>
        <w:t>Rilancio</w:t>
      </w:r>
      <w:proofErr w:type="spellEnd"/>
      <w:r w:rsidRPr="002A5C52">
        <w:rPr>
          <w:rFonts w:ascii="Verdana" w:hAnsi="Verdana" w:cs="Arial"/>
          <w:b/>
          <w:bCs/>
          <w:sz w:val="21"/>
          <w:szCs w:val="21"/>
        </w:rPr>
        <w:t xml:space="preserve"> </w:t>
      </w:r>
      <w:proofErr w:type="spellStart"/>
      <w:r w:rsidRPr="002A5C52">
        <w:rPr>
          <w:rFonts w:ascii="Verdana" w:hAnsi="Verdana" w:cs="Arial"/>
          <w:b/>
          <w:bCs/>
          <w:sz w:val="21"/>
          <w:szCs w:val="21"/>
        </w:rPr>
        <w:t>minimo</w:t>
      </w:r>
      <w:proofErr w:type="spellEnd"/>
      <w:r w:rsidRPr="002A5C52">
        <w:rPr>
          <w:rFonts w:ascii="Verdana" w:hAnsi="Verdana" w:cs="Arial"/>
          <w:b/>
          <w:bCs/>
          <w:sz w:val="21"/>
          <w:szCs w:val="21"/>
        </w:rPr>
        <w:t xml:space="preserve"> in </w:t>
      </w:r>
      <w:proofErr w:type="spellStart"/>
      <w:r w:rsidRPr="002A5C52">
        <w:rPr>
          <w:rFonts w:ascii="Verdana" w:hAnsi="Verdana" w:cs="Arial"/>
          <w:b/>
          <w:bCs/>
          <w:sz w:val="21"/>
          <w:szCs w:val="21"/>
        </w:rPr>
        <w:t>caso</w:t>
      </w:r>
      <w:proofErr w:type="spellEnd"/>
      <w:r w:rsidRPr="002A5C52">
        <w:rPr>
          <w:rFonts w:ascii="Verdana" w:hAnsi="Verdana" w:cs="Arial"/>
          <w:b/>
          <w:bCs/>
          <w:sz w:val="21"/>
          <w:szCs w:val="21"/>
        </w:rPr>
        <w:t xml:space="preserve"> di </w:t>
      </w:r>
      <w:proofErr w:type="spellStart"/>
      <w:r w:rsidRPr="002A5C52">
        <w:rPr>
          <w:rFonts w:ascii="Verdana" w:hAnsi="Verdana" w:cs="Arial"/>
          <w:b/>
          <w:bCs/>
          <w:sz w:val="21"/>
          <w:szCs w:val="21"/>
        </w:rPr>
        <w:t>gara</w:t>
      </w:r>
      <w:proofErr w:type="spellEnd"/>
      <w:r w:rsidRPr="002A5C52">
        <w:rPr>
          <w:rFonts w:ascii="Verdana" w:hAnsi="Verdana" w:cs="Arial"/>
          <w:b/>
          <w:bCs/>
          <w:sz w:val="21"/>
          <w:szCs w:val="21"/>
        </w:rPr>
        <w:t xml:space="preserve"> </w:t>
      </w:r>
      <w:proofErr w:type="spellStart"/>
      <w:r w:rsidRPr="002A5C52">
        <w:rPr>
          <w:rFonts w:ascii="Verdana" w:hAnsi="Verdana" w:cs="Arial"/>
          <w:b/>
          <w:bCs/>
          <w:sz w:val="21"/>
          <w:szCs w:val="21"/>
        </w:rPr>
        <w:t>fra</w:t>
      </w:r>
      <w:proofErr w:type="spellEnd"/>
      <w:r w:rsidRPr="002A5C52">
        <w:rPr>
          <w:rFonts w:ascii="Verdana" w:hAnsi="Verdana" w:cs="Arial"/>
          <w:b/>
          <w:bCs/>
          <w:sz w:val="21"/>
          <w:szCs w:val="21"/>
        </w:rPr>
        <w:t xml:space="preserve"> </w:t>
      </w:r>
      <w:proofErr w:type="spellStart"/>
      <w:r w:rsidRPr="002A5C52">
        <w:rPr>
          <w:rFonts w:ascii="Verdana" w:hAnsi="Verdana" w:cs="Arial"/>
          <w:b/>
          <w:bCs/>
          <w:sz w:val="21"/>
          <w:szCs w:val="21"/>
        </w:rPr>
        <w:t>più</w:t>
      </w:r>
      <w:proofErr w:type="spellEnd"/>
      <w:r w:rsidRPr="002A5C52">
        <w:rPr>
          <w:rFonts w:ascii="Verdana" w:hAnsi="Verdana" w:cs="Arial"/>
          <w:b/>
          <w:bCs/>
          <w:sz w:val="21"/>
          <w:szCs w:val="21"/>
        </w:rPr>
        <w:t xml:space="preserve"> </w:t>
      </w:r>
      <w:proofErr w:type="spellStart"/>
      <w:r w:rsidRPr="002A5C52">
        <w:rPr>
          <w:rFonts w:ascii="Verdana" w:hAnsi="Verdana" w:cs="Arial"/>
          <w:b/>
          <w:bCs/>
          <w:sz w:val="21"/>
          <w:szCs w:val="21"/>
        </w:rPr>
        <w:t>offerenti</w:t>
      </w:r>
      <w:proofErr w:type="spellEnd"/>
      <w:r w:rsidRPr="002A5C52">
        <w:rPr>
          <w:rFonts w:ascii="Verdana" w:hAnsi="Verdana" w:cs="Arial"/>
          <w:b/>
          <w:bCs/>
          <w:sz w:val="21"/>
          <w:szCs w:val="21"/>
        </w:rPr>
        <w:t xml:space="preserve">: </w:t>
      </w:r>
      <w:r w:rsidRPr="002A5C52">
        <w:rPr>
          <w:rFonts w:ascii="Verdana" w:hAnsi="Verdana" w:cs="Arial"/>
          <w:b/>
          <w:sz w:val="21"/>
          <w:szCs w:val="21"/>
          <w:u w:val="single"/>
        </w:rPr>
        <w:t xml:space="preserve">Euro </w:t>
      </w:r>
    </w:p>
    <w:bookmarkEnd w:id="1"/>
    <w:bookmarkEnd w:id="2"/>
    <w:p w14:paraId="2DCA397A" w14:textId="77777777" w:rsidR="0093657E" w:rsidRPr="002A5C52" w:rsidRDefault="0093657E" w:rsidP="00D45302">
      <w:pPr>
        <w:spacing w:line="360" w:lineRule="auto"/>
        <w:jc w:val="center"/>
        <w:rPr>
          <w:rFonts w:ascii="Verdana" w:hAnsi="Verdana" w:cs="Arial"/>
          <w:sz w:val="21"/>
          <w:szCs w:val="21"/>
        </w:rPr>
      </w:pPr>
      <w:r w:rsidRPr="002A5C52">
        <w:rPr>
          <w:rFonts w:ascii="Verdana" w:hAnsi="Verdana" w:cs="Arial"/>
          <w:sz w:val="21"/>
          <w:szCs w:val="21"/>
        </w:rPr>
        <w:t>* * * * *</w:t>
      </w:r>
      <w:r w:rsidRPr="002A5C52">
        <w:rPr>
          <w:rFonts w:ascii="Verdana" w:hAnsi="Verdana" w:cs="Arial"/>
          <w:sz w:val="21"/>
          <w:szCs w:val="21"/>
        </w:rPr>
        <w:tab/>
      </w:r>
      <w:r w:rsidRPr="002A5C52">
        <w:rPr>
          <w:rFonts w:ascii="Verdana" w:hAnsi="Verdana" w:cs="Arial"/>
          <w:sz w:val="21"/>
          <w:szCs w:val="21"/>
        </w:rPr>
        <w:tab/>
        <w:t>* * * * *</w:t>
      </w:r>
    </w:p>
    <w:p w14:paraId="420BB837" w14:textId="77777777" w:rsidR="0093657E" w:rsidRPr="002A5C52" w:rsidRDefault="0093657E" w:rsidP="00D45302">
      <w:pPr>
        <w:spacing w:line="360" w:lineRule="auto"/>
        <w:jc w:val="center"/>
        <w:rPr>
          <w:rFonts w:ascii="Verdana" w:hAnsi="Verdana" w:cs="Arial"/>
          <w:b/>
          <w:sz w:val="21"/>
          <w:szCs w:val="21"/>
          <w:u w:val="single"/>
        </w:rPr>
      </w:pPr>
      <w:r w:rsidRPr="002A5C52">
        <w:rPr>
          <w:rFonts w:ascii="Verdana" w:hAnsi="Verdana" w:cs="Arial"/>
          <w:b/>
          <w:sz w:val="21"/>
          <w:szCs w:val="21"/>
          <w:u w:val="single"/>
        </w:rPr>
        <w:t>REGOLE E MODALITA’ PER LE OFFERTE DI ACQUISTO</w:t>
      </w:r>
    </w:p>
    <w:p w14:paraId="56A6E6FA" w14:textId="77777777" w:rsidR="0093657E" w:rsidRPr="002A5C52" w:rsidRDefault="0093657E" w:rsidP="00D45302">
      <w:pPr>
        <w:spacing w:line="360" w:lineRule="auto"/>
        <w:jc w:val="center"/>
        <w:rPr>
          <w:rFonts w:ascii="Verdana" w:hAnsi="Verdana" w:cs="Arial"/>
          <w:sz w:val="21"/>
          <w:szCs w:val="21"/>
        </w:rPr>
      </w:pPr>
      <w:r w:rsidRPr="002A5C52">
        <w:rPr>
          <w:rFonts w:ascii="Verdana" w:hAnsi="Verdana" w:cs="Arial"/>
          <w:sz w:val="21"/>
          <w:szCs w:val="21"/>
        </w:rPr>
        <w:t>* * * * *</w:t>
      </w:r>
      <w:r w:rsidRPr="002A5C52">
        <w:rPr>
          <w:rFonts w:ascii="Verdana" w:hAnsi="Verdana" w:cs="Arial"/>
          <w:sz w:val="21"/>
          <w:szCs w:val="21"/>
        </w:rPr>
        <w:tab/>
      </w:r>
      <w:r w:rsidRPr="002A5C52">
        <w:rPr>
          <w:rFonts w:ascii="Verdana" w:hAnsi="Verdana" w:cs="Arial"/>
          <w:sz w:val="21"/>
          <w:szCs w:val="21"/>
        </w:rPr>
        <w:tab/>
        <w:t>* * * * *</w:t>
      </w:r>
    </w:p>
    <w:p w14:paraId="5BF7EC38" w14:textId="77777777" w:rsidR="0093657E" w:rsidRPr="002A5C52" w:rsidRDefault="0093657E" w:rsidP="00D45302">
      <w:pPr>
        <w:spacing w:line="360" w:lineRule="auto"/>
        <w:jc w:val="both"/>
        <w:rPr>
          <w:rFonts w:ascii="Verdana" w:hAnsi="Verdana" w:cs="Arial"/>
          <w:b/>
          <w:sz w:val="21"/>
          <w:szCs w:val="21"/>
        </w:rPr>
      </w:pPr>
      <w:r w:rsidRPr="002A5C52">
        <w:rPr>
          <w:rFonts w:ascii="Verdana" w:hAnsi="Verdana" w:cs="Arial"/>
          <w:b/>
          <w:sz w:val="21"/>
          <w:szCs w:val="21"/>
        </w:rPr>
        <w:t>MODALITA’ DI PRESENTAZIONE DELL’OFFERTA TELEMATICA</w:t>
      </w:r>
    </w:p>
    <w:p w14:paraId="512E13A8"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sz w:val="21"/>
          <w:szCs w:val="21"/>
        </w:rPr>
      </w:pPr>
      <w:r w:rsidRPr="002A5C52">
        <w:rPr>
          <w:rFonts w:ascii="Verdana" w:hAnsi="Verdana" w:cs="Arial"/>
          <w:sz w:val="21"/>
          <w:szCs w:val="21"/>
        </w:rPr>
        <w:t xml:space="preserve">Le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telematiche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acquisto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pervenire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presentatori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entro</w:t>
      </w:r>
      <w:proofErr w:type="spellEnd"/>
      <w:r w:rsidRPr="002A5C52">
        <w:rPr>
          <w:rFonts w:ascii="Verdana" w:hAnsi="Verdana" w:cs="Arial"/>
          <w:sz w:val="21"/>
          <w:szCs w:val="21"/>
        </w:rPr>
        <w:t xml:space="preserve"> le ore 12:00 del </w:t>
      </w:r>
      <w:proofErr w:type="spellStart"/>
      <w:r w:rsidRPr="002A5C52">
        <w:rPr>
          <w:rFonts w:ascii="Verdana" w:hAnsi="Verdana" w:cs="Arial"/>
          <w:sz w:val="21"/>
          <w:szCs w:val="21"/>
        </w:rPr>
        <w:t>giorno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precedente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all’esperimento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(ad </w:t>
      </w:r>
      <w:proofErr w:type="spellStart"/>
      <w:r w:rsidRPr="002A5C52">
        <w:rPr>
          <w:rFonts w:ascii="Verdana" w:hAnsi="Verdana" w:cs="Arial"/>
          <w:sz w:val="21"/>
          <w:szCs w:val="21"/>
        </w:rPr>
        <w:t>eccezione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sabato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festivi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mediante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l’invio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all’indirizzo</w:t>
      </w:r>
      <w:proofErr w:type="spellEnd"/>
      <w:r w:rsidRPr="002A5C52">
        <w:rPr>
          <w:rFonts w:ascii="Verdana" w:hAnsi="Verdana" w:cs="Arial"/>
          <w:sz w:val="21"/>
          <w:szCs w:val="21"/>
        </w:rPr>
        <w:t xml:space="preserve"> PEC del </w:t>
      </w:r>
      <w:proofErr w:type="spellStart"/>
      <w:r w:rsidRPr="002A5C52">
        <w:rPr>
          <w:rFonts w:ascii="Verdana" w:hAnsi="Verdana" w:cs="Arial"/>
          <w:sz w:val="21"/>
          <w:szCs w:val="21"/>
        </w:rPr>
        <w:t>Ministero</w:t>
      </w:r>
      <w:proofErr w:type="spellEnd"/>
      <w:r w:rsidRPr="002A5C52">
        <w:rPr>
          <w:rFonts w:ascii="Verdana" w:hAnsi="Verdana" w:cs="Arial"/>
          <w:sz w:val="21"/>
          <w:szCs w:val="21"/>
        </w:rPr>
        <w:t xml:space="preserve"> </w:t>
      </w:r>
      <w:hyperlink r:id="rId12" w:history="1">
        <w:r w:rsidRPr="002A5C52">
          <w:rPr>
            <w:rStyle w:val="Collegamentoipertestuale"/>
            <w:rFonts w:ascii="Verdana" w:hAnsi="Verdana" w:cs="Arial"/>
            <w:sz w:val="21"/>
            <w:szCs w:val="21"/>
          </w:rPr>
          <w:t>offertapvp.dgsia@giustiziacert.it</w:t>
        </w:r>
      </w:hyperlink>
      <w:r w:rsidRPr="002A5C52">
        <w:rPr>
          <w:rFonts w:ascii="Verdana" w:hAnsi="Verdana" w:cs="Arial"/>
          <w:sz w:val="21"/>
          <w:szCs w:val="21"/>
        </w:rPr>
        <w:t xml:space="preserve"> </w:t>
      </w:r>
      <w:proofErr w:type="spellStart"/>
      <w:r w:rsidRPr="002A5C52">
        <w:rPr>
          <w:rFonts w:ascii="Verdana" w:hAnsi="Verdana" w:cs="Arial"/>
          <w:sz w:val="21"/>
          <w:szCs w:val="21"/>
        </w:rPr>
        <w:t>utilizzando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esclusivamente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modulo </w:t>
      </w:r>
      <w:proofErr w:type="spellStart"/>
      <w:r w:rsidRPr="002A5C52">
        <w:rPr>
          <w:rFonts w:ascii="Verdana" w:hAnsi="Verdana" w:cs="Arial"/>
          <w:sz w:val="21"/>
          <w:szCs w:val="21"/>
        </w:rPr>
        <w:t>precompilato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reperibile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all’interno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portale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ministeriale</w:t>
      </w:r>
      <w:proofErr w:type="spellEnd"/>
      <w:r w:rsidRPr="002A5C52">
        <w:rPr>
          <w:rFonts w:ascii="Verdana" w:hAnsi="Verdana" w:cs="Arial"/>
          <w:sz w:val="21"/>
          <w:szCs w:val="21"/>
        </w:rPr>
        <w:t xml:space="preserve"> </w:t>
      </w:r>
      <w:hyperlink r:id="rId13" w:history="1">
        <w:r w:rsidRPr="002A5C52">
          <w:rPr>
            <w:rStyle w:val="Collegamentoipertestuale"/>
            <w:rFonts w:ascii="Verdana" w:hAnsi="Verdana" w:cs="Arial"/>
            <w:sz w:val="21"/>
            <w:szCs w:val="21"/>
          </w:rPr>
          <w:t>http://venditepubbliche.giustizia.it</w:t>
        </w:r>
      </w:hyperlink>
      <w:r w:rsidRPr="002A5C52">
        <w:rPr>
          <w:rFonts w:ascii="Verdana" w:hAnsi="Verdana" w:cs="Arial"/>
          <w:sz w:val="21"/>
          <w:szCs w:val="21"/>
        </w:rPr>
        <w:t>;</w:t>
      </w:r>
    </w:p>
    <w:p w14:paraId="6FB502C6"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b/>
          <w:sz w:val="21"/>
          <w:szCs w:val="21"/>
        </w:rPr>
      </w:pPr>
      <w:r w:rsidRPr="002A5C52">
        <w:rPr>
          <w:rFonts w:ascii="Verdana" w:hAnsi="Verdana" w:cs="Arial"/>
          <w:sz w:val="21"/>
          <w:szCs w:val="21"/>
        </w:rPr>
        <w:t xml:space="preserve">ai </w:t>
      </w:r>
      <w:proofErr w:type="spellStart"/>
      <w:r w:rsidRPr="002A5C52">
        <w:rPr>
          <w:rFonts w:ascii="Verdana" w:hAnsi="Verdana" w:cs="Arial"/>
          <w:sz w:val="21"/>
          <w:szCs w:val="21"/>
        </w:rPr>
        <w:t>sensi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dell’art</w:t>
      </w:r>
      <w:proofErr w:type="spellEnd"/>
      <w:r w:rsidRPr="002A5C52">
        <w:rPr>
          <w:rFonts w:ascii="Verdana" w:hAnsi="Verdana" w:cs="Arial"/>
          <w:sz w:val="21"/>
          <w:szCs w:val="21"/>
        </w:rPr>
        <w:t xml:space="preserve">. 571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b/>
          <w:bCs/>
          <w:sz w:val="21"/>
          <w:szCs w:val="21"/>
          <w:u w:val="single"/>
        </w:rPr>
        <w:t>l’offerta</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telematica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tramite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l’apposito</w:t>
      </w:r>
      <w:proofErr w:type="spellEnd"/>
      <w:r w:rsidRPr="002A5C52">
        <w:rPr>
          <w:rFonts w:ascii="Verdana" w:hAnsi="Verdana" w:cs="Arial"/>
          <w:sz w:val="21"/>
          <w:szCs w:val="21"/>
        </w:rPr>
        <w:t xml:space="preserve"> modulo </w:t>
      </w:r>
      <w:proofErr w:type="spellStart"/>
      <w:r w:rsidRPr="002A5C52">
        <w:rPr>
          <w:rFonts w:ascii="Verdana" w:hAnsi="Verdana" w:cs="Arial"/>
          <w:sz w:val="21"/>
          <w:szCs w:val="21"/>
        </w:rPr>
        <w:t>ministeriale</w:t>
      </w:r>
      <w:proofErr w:type="spellEnd"/>
      <w:r w:rsidRPr="002A5C52">
        <w:rPr>
          <w:rFonts w:ascii="Verdana" w:hAnsi="Verdana" w:cs="Arial"/>
          <w:sz w:val="21"/>
          <w:szCs w:val="21"/>
        </w:rPr>
        <w:t xml:space="preserve">, al quale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accede dal </w:t>
      </w:r>
      <w:proofErr w:type="spellStart"/>
      <w:r w:rsidRPr="002A5C52">
        <w:rPr>
          <w:rFonts w:ascii="Verdana" w:hAnsi="Verdana" w:cs="Arial"/>
          <w:sz w:val="21"/>
          <w:szCs w:val="21"/>
        </w:rPr>
        <w:t>portale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gestore</w:t>
      </w:r>
      <w:proofErr w:type="spellEnd"/>
      <w:r w:rsidRPr="002A5C52">
        <w:rPr>
          <w:rFonts w:ascii="Verdana" w:hAnsi="Verdana" w:cs="Arial"/>
          <w:sz w:val="21"/>
          <w:szCs w:val="21"/>
        </w:rPr>
        <w:t xml:space="preserve">, </w:t>
      </w:r>
      <w:proofErr w:type="spellStart"/>
      <w:r w:rsidRPr="002A5C52">
        <w:rPr>
          <w:rFonts w:ascii="Verdana" w:hAnsi="Verdana" w:cs="Arial"/>
          <w:b/>
          <w:bCs/>
          <w:sz w:val="21"/>
          <w:szCs w:val="21"/>
          <w:u w:val="single"/>
        </w:rPr>
        <w:t>può</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essere</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presentata</w:t>
      </w:r>
      <w:proofErr w:type="spellEnd"/>
      <w:r w:rsidRPr="002A5C52">
        <w:rPr>
          <w:rFonts w:ascii="Verdana" w:hAnsi="Verdana" w:cs="Arial"/>
          <w:sz w:val="21"/>
          <w:szCs w:val="21"/>
        </w:rPr>
        <w:t xml:space="preserve"> </w:t>
      </w:r>
      <w:proofErr w:type="spellStart"/>
      <w:r w:rsidRPr="002A5C52">
        <w:rPr>
          <w:rFonts w:ascii="Verdana" w:hAnsi="Verdana" w:cs="Arial"/>
          <w:b/>
          <w:bCs/>
          <w:sz w:val="21"/>
          <w:szCs w:val="21"/>
          <w:u w:val="single"/>
        </w:rPr>
        <w:t>unicamente</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dall’offerente</w:t>
      </w:r>
      <w:proofErr w:type="spellEnd"/>
      <w:r w:rsidRPr="002A5C52">
        <w:rPr>
          <w:rFonts w:ascii="Verdana" w:hAnsi="Verdana" w:cs="Arial"/>
          <w:sz w:val="21"/>
          <w:szCs w:val="21"/>
        </w:rPr>
        <w:t xml:space="preserve"> (o da </w:t>
      </w:r>
      <w:proofErr w:type="spellStart"/>
      <w:r w:rsidRPr="002A5C52">
        <w:rPr>
          <w:rFonts w:ascii="Verdana" w:hAnsi="Verdana" w:cs="Arial"/>
          <w:sz w:val="21"/>
          <w:szCs w:val="21"/>
        </w:rPr>
        <w:t>uno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o dal </w:t>
      </w:r>
      <w:proofErr w:type="spellStart"/>
      <w:r w:rsidRPr="002A5C52">
        <w:rPr>
          <w:rFonts w:ascii="Verdana" w:hAnsi="Verdana" w:cs="Arial"/>
          <w:sz w:val="21"/>
          <w:szCs w:val="21"/>
        </w:rPr>
        <w:t>legale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rappresentante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società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offerente</w:t>
      </w:r>
      <w:proofErr w:type="spellEnd"/>
      <w:r w:rsidRPr="002A5C52">
        <w:rPr>
          <w:rFonts w:ascii="Verdana" w:hAnsi="Verdana" w:cs="Arial"/>
          <w:sz w:val="21"/>
          <w:szCs w:val="21"/>
        </w:rPr>
        <w:t xml:space="preserve">), </w:t>
      </w:r>
      <w:proofErr w:type="spellStart"/>
      <w:r w:rsidRPr="002A5C52">
        <w:rPr>
          <w:rFonts w:ascii="Verdana" w:hAnsi="Verdana" w:cs="Arial"/>
          <w:b/>
          <w:bCs/>
          <w:sz w:val="21"/>
          <w:szCs w:val="21"/>
          <w:u w:val="single"/>
        </w:rPr>
        <w:t>ovvero</w:t>
      </w:r>
      <w:proofErr w:type="spellEnd"/>
      <w:r w:rsidRPr="002A5C52">
        <w:rPr>
          <w:rFonts w:ascii="Verdana" w:hAnsi="Verdana" w:cs="Arial"/>
          <w:b/>
          <w:bCs/>
          <w:sz w:val="21"/>
          <w:szCs w:val="21"/>
          <w:u w:val="single"/>
        </w:rPr>
        <w:t xml:space="preserve"> dal </w:t>
      </w:r>
      <w:proofErr w:type="spellStart"/>
      <w:r w:rsidRPr="002A5C52">
        <w:rPr>
          <w:rFonts w:ascii="Verdana" w:hAnsi="Verdana" w:cs="Arial"/>
          <w:b/>
          <w:bCs/>
          <w:sz w:val="21"/>
          <w:szCs w:val="21"/>
          <w:u w:val="single"/>
        </w:rPr>
        <w:t>suo</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procuratore</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legale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cioè</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l’avvocato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norma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artt</w:t>
      </w:r>
      <w:proofErr w:type="spellEnd"/>
      <w:r w:rsidRPr="002A5C52">
        <w:rPr>
          <w:rFonts w:ascii="Verdana" w:hAnsi="Verdana" w:cs="Arial"/>
          <w:sz w:val="21"/>
          <w:szCs w:val="21"/>
        </w:rPr>
        <w:t xml:space="preserve">. 571 e 579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onerati</w:t>
      </w:r>
      <w:proofErr w:type="spellEnd"/>
      <w:r w:rsidRPr="002A5C52">
        <w:rPr>
          <w:rFonts w:ascii="Verdana" w:hAnsi="Verdana" w:cs="Arial"/>
          <w:sz w:val="21"/>
          <w:szCs w:val="21"/>
        </w:rPr>
        <w:t xml:space="preserve"> (salvo </w:t>
      </w:r>
      <w:proofErr w:type="spellStart"/>
      <w:r w:rsidRPr="002A5C52">
        <w:rPr>
          <w:rFonts w:ascii="Verdana" w:hAnsi="Verdana" w:cs="Arial"/>
          <w:sz w:val="21"/>
          <w:szCs w:val="21"/>
        </w:rPr>
        <w:t>esenzione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lastRenderedPageBreak/>
        <w:t>bollo</w:t>
      </w:r>
      <w:proofErr w:type="spellEnd"/>
      <w:r w:rsidRPr="002A5C52">
        <w:rPr>
          <w:rFonts w:ascii="Verdana" w:hAnsi="Verdana" w:cs="Arial"/>
          <w:sz w:val="21"/>
          <w:szCs w:val="21"/>
        </w:rPr>
        <w:t xml:space="preserve"> in via </w:t>
      </w:r>
      <w:proofErr w:type="spellStart"/>
      <w:r w:rsidRPr="002A5C52">
        <w:rPr>
          <w:rFonts w:ascii="Verdana" w:hAnsi="Verdana" w:cs="Arial"/>
          <w:sz w:val="21"/>
          <w:szCs w:val="21"/>
        </w:rPr>
        <w:t>telematica</w:t>
      </w:r>
      <w:proofErr w:type="spellEnd"/>
      <w:r w:rsidRPr="002A5C52">
        <w:rPr>
          <w:rFonts w:ascii="Verdana" w:hAnsi="Verdana" w:cs="Arial"/>
          <w:sz w:val="21"/>
          <w:szCs w:val="21"/>
        </w:rPr>
        <w:t xml:space="preserve">. </w:t>
      </w:r>
      <w:r w:rsidRPr="002A5C52">
        <w:rPr>
          <w:rFonts w:ascii="Verdana" w:hAnsi="Verdana" w:cs="Arial"/>
          <w:b/>
          <w:bCs/>
          <w:sz w:val="21"/>
          <w:szCs w:val="21"/>
          <w:u w:val="single"/>
        </w:rPr>
        <w:t xml:space="preserve">Le </w:t>
      </w:r>
      <w:proofErr w:type="spellStart"/>
      <w:r w:rsidRPr="002A5C52">
        <w:rPr>
          <w:rFonts w:ascii="Verdana" w:hAnsi="Verdana" w:cs="Arial"/>
          <w:b/>
          <w:bCs/>
          <w:sz w:val="21"/>
          <w:szCs w:val="21"/>
          <w:u w:val="single"/>
        </w:rPr>
        <w:t>offerte</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depositate</w:t>
      </w:r>
      <w:proofErr w:type="spellEnd"/>
      <w:r w:rsidRPr="002A5C52">
        <w:rPr>
          <w:rFonts w:ascii="Verdana" w:hAnsi="Verdana" w:cs="Arial"/>
          <w:b/>
          <w:bCs/>
          <w:sz w:val="21"/>
          <w:szCs w:val="21"/>
          <w:u w:val="single"/>
        </w:rPr>
        <w:t xml:space="preserve"> da </w:t>
      </w:r>
      <w:proofErr w:type="spellStart"/>
      <w:r w:rsidRPr="002A5C52">
        <w:rPr>
          <w:rFonts w:ascii="Verdana" w:hAnsi="Verdana" w:cs="Arial"/>
          <w:b/>
          <w:bCs/>
          <w:sz w:val="21"/>
          <w:szCs w:val="21"/>
          <w:u w:val="single"/>
        </w:rPr>
        <w:t>altri</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soggetti</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saranno</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dichiarate</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inammissibili</w:t>
      </w:r>
      <w:proofErr w:type="spellEnd"/>
      <w:r w:rsidRPr="002A5C52">
        <w:rPr>
          <w:rFonts w:ascii="Verdana" w:hAnsi="Verdana" w:cs="Arial"/>
          <w:sz w:val="21"/>
          <w:szCs w:val="21"/>
        </w:rPr>
        <w:t>;</w:t>
      </w:r>
    </w:p>
    <w:p w14:paraId="0E38519B"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sz w:val="21"/>
          <w:szCs w:val="21"/>
        </w:rPr>
      </w:pPr>
      <w:r w:rsidRPr="002A5C52">
        <w:rPr>
          <w:rFonts w:ascii="Verdana" w:hAnsi="Verdana" w:cs="Arial"/>
          <w:sz w:val="21"/>
          <w:szCs w:val="21"/>
        </w:rPr>
        <w:t xml:space="preserve">le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b/>
          <w:sz w:val="21"/>
          <w:szCs w:val="21"/>
          <w:u w:val="single"/>
        </w:rPr>
        <w:t>segrete</w:t>
      </w:r>
      <w:proofErr w:type="spellEnd"/>
      <w:r w:rsidRPr="002A5C52">
        <w:rPr>
          <w:rFonts w:ascii="Verdana" w:hAnsi="Verdana" w:cs="Arial"/>
          <w:b/>
          <w:sz w:val="21"/>
          <w:szCs w:val="21"/>
          <w:u w:val="single"/>
        </w:rPr>
        <w:t xml:space="preserve"> ed </w:t>
      </w:r>
      <w:proofErr w:type="spellStart"/>
      <w:r w:rsidRPr="002A5C52">
        <w:rPr>
          <w:rFonts w:ascii="Verdana" w:hAnsi="Verdana" w:cs="Arial"/>
          <w:b/>
          <w:sz w:val="21"/>
          <w:szCs w:val="21"/>
          <w:u w:val="single"/>
        </w:rPr>
        <w:t>irrevocabili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depositate</w:t>
      </w:r>
      <w:proofErr w:type="spellEnd"/>
      <w:r w:rsidRPr="002A5C52">
        <w:rPr>
          <w:rFonts w:ascii="Verdana" w:hAnsi="Verdana" w:cs="Arial"/>
          <w:sz w:val="21"/>
          <w:szCs w:val="21"/>
        </w:rPr>
        <w:t xml:space="preserve"> con le </w:t>
      </w:r>
      <w:proofErr w:type="spellStart"/>
      <w:r w:rsidRPr="002A5C52">
        <w:rPr>
          <w:rFonts w:ascii="Verdana" w:hAnsi="Verdana" w:cs="Arial"/>
          <w:sz w:val="21"/>
          <w:szCs w:val="21"/>
        </w:rPr>
        <w:t>modalità</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contenuti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tutti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previsti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artt</w:t>
      </w:r>
      <w:proofErr w:type="spellEnd"/>
      <w:r w:rsidRPr="002A5C52">
        <w:rPr>
          <w:rFonts w:ascii="Verdana" w:hAnsi="Verdana" w:cs="Arial"/>
          <w:sz w:val="21"/>
          <w:szCs w:val="21"/>
        </w:rPr>
        <w:t xml:space="preserve">. 12 e </w:t>
      </w:r>
      <w:proofErr w:type="spellStart"/>
      <w:r w:rsidRPr="002A5C52">
        <w:rPr>
          <w:rFonts w:ascii="Verdana" w:hAnsi="Verdana" w:cs="Arial"/>
          <w:sz w:val="21"/>
          <w:szCs w:val="21"/>
        </w:rPr>
        <w:t>seguenti</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Ministero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Giustizia n. 32 del 26 </w:t>
      </w:r>
      <w:proofErr w:type="spellStart"/>
      <w:r w:rsidRPr="002A5C52">
        <w:rPr>
          <w:rFonts w:ascii="Verdana" w:hAnsi="Verdana" w:cs="Arial"/>
          <w:sz w:val="21"/>
          <w:szCs w:val="21"/>
        </w:rPr>
        <w:t>febbraio</w:t>
      </w:r>
      <w:proofErr w:type="spellEnd"/>
      <w:r w:rsidRPr="002A5C52">
        <w:rPr>
          <w:rFonts w:ascii="Verdana" w:hAnsi="Verdana" w:cs="Arial"/>
          <w:sz w:val="21"/>
          <w:szCs w:val="21"/>
        </w:rPr>
        <w:t xml:space="preserve"> 2015, di </w:t>
      </w:r>
      <w:proofErr w:type="spellStart"/>
      <w:r w:rsidRPr="002A5C52">
        <w:rPr>
          <w:rFonts w:ascii="Verdana" w:hAnsi="Verdana" w:cs="Arial"/>
          <w:sz w:val="21"/>
          <w:szCs w:val="21"/>
        </w:rPr>
        <w:t>seguito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riportati</w:t>
      </w:r>
      <w:proofErr w:type="spellEnd"/>
      <w:r w:rsidRPr="002A5C52">
        <w:rPr>
          <w:rFonts w:ascii="Verdana" w:hAnsi="Verdana" w:cs="Arial"/>
          <w:sz w:val="21"/>
          <w:szCs w:val="21"/>
        </w:rPr>
        <w:t>.</w:t>
      </w:r>
    </w:p>
    <w:p w14:paraId="219F5B89" w14:textId="77777777" w:rsidR="0093657E" w:rsidRPr="002A5C52" w:rsidRDefault="0093657E" w:rsidP="00D45302">
      <w:pPr>
        <w:spacing w:line="360" w:lineRule="auto"/>
        <w:ind w:left="426"/>
        <w:jc w:val="both"/>
        <w:rPr>
          <w:rFonts w:ascii="Verdana" w:hAnsi="Verdana"/>
          <w:b/>
          <w:i/>
          <w:sz w:val="21"/>
          <w:szCs w:val="21"/>
        </w:rPr>
      </w:pPr>
      <w:r w:rsidRPr="002A5C52">
        <w:rPr>
          <w:rFonts w:ascii="Verdana" w:hAnsi="Verdana"/>
          <w:b/>
          <w:i/>
          <w:sz w:val="21"/>
          <w:szCs w:val="21"/>
        </w:rPr>
        <w:t>Art. 12</w:t>
      </w:r>
    </w:p>
    <w:p w14:paraId="79876165" w14:textId="77777777" w:rsidR="0093657E" w:rsidRPr="002A5C52" w:rsidRDefault="0093657E" w:rsidP="00D45302">
      <w:pPr>
        <w:spacing w:line="360" w:lineRule="auto"/>
        <w:ind w:left="426"/>
        <w:jc w:val="both"/>
        <w:rPr>
          <w:rFonts w:ascii="Verdana" w:hAnsi="Verdana"/>
          <w:i/>
          <w:sz w:val="21"/>
          <w:szCs w:val="21"/>
        </w:rPr>
      </w:pPr>
      <w:proofErr w:type="spellStart"/>
      <w:r w:rsidRPr="002A5C52">
        <w:rPr>
          <w:rFonts w:ascii="Verdana" w:hAnsi="Verdana"/>
          <w:i/>
          <w:sz w:val="21"/>
          <w:szCs w:val="21"/>
        </w:rPr>
        <w:t>Modalità</w:t>
      </w:r>
      <w:proofErr w:type="spellEnd"/>
      <w:r w:rsidRPr="002A5C52">
        <w:rPr>
          <w:rFonts w:ascii="Verdana" w:hAnsi="Verdana"/>
          <w:i/>
          <w:sz w:val="21"/>
          <w:szCs w:val="21"/>
        </w:rPr>
        <w:t xml:space="preserve"> di </w:t>
      </w:r>
      <w:proofErr w:type="spellStart"/>
      <w:r w:rsidRPr="002A5C52">
        <w:rPr>
          <w:rFonts w:ascii="Verdana" w:hAnsi="Verdana"/>
          <w:i/>
          <w:sz w:val="21"/>
          <w:szCs w:val="21"/>
        </w:rPr>
        <w:t>presentazione</w:t>
      </w:r>
      <w:proofErr w:type="spellEnd"/>
      <w:r w:rsidRPr="002A5C52">
        <w:rPr>
          <w:rFonts w:ascii="Verdana" w:hAnsi="Verdana"/>
          <w:i/>
          <w:sz w:val="21"/>
          <w:szCs w:val="21"/>
        </w:rPr>
        <w:t xml:space="preserve"> </w:t>
      </w:r>
      <w:proofErr w:type="spellStart"/>
      <w:r w:rsidRPr="002A5C52">
        <w:rPr>
          <w:rFonts w:ascii="Verdana" w:hAnsi="Verdana"/>
          <w:i/>
          <w:sz w:val="21"/>
          <w:szCs w:val="21"/>
        </w:rPr>
        <w:t>dell'offerta</w:t>
      </w:r>
      <w:proofErr w:type="spellEnd"/>
      <w:r w:rsidRPr="002A5C52">
        <w:rPr>
          <w:rFonts w:ascii="Verdana" w:hAnsi="Verdana"/>
          <w:i/>
          <w:sz w:val="21"/>
          <w:szCs w:val="21"/>
        </w:rPr>
        <w:t xml:space="preserve"> 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documenti</w:t>
      </w:r>
      <w:proofErr w:type="spellEnd"/>
      <w:r w:rsidRPr="002A5C52">
        <w:rPr>
          <w:rFonts w:ascii="Verdana" w:hAnsi="Verdana"/>
          <w:i/>
          <w:sz w:val="21"/>
          <w:szCs w:val="21"/>
        </w:rPr>
        <w:t xml:space="preserve"> </w:t>
      </w:r>
      <w:proofErr w:type="spellStart"/>
      <w:r w:rsidRPr="002A5C52">
        <w:rPr>
          <w:rFonts w:ascii="Verdana" w:hAnsi="Verdana"/>
          <w:i/>
          <w:sz w:val="21"/>
          <w:szCs w:val="21"/>
        </w:rPr>
        <w:t>allegati</w:t>
      </w:r>
      <w:proofErr w:type="spellEnd"/>
    </w:p>
    <w:p w14:paraId="59B05C98"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1. </w:t>
      </w:r>
      <w:proofErr w:type="spellStart"/>
      <w:r w:rsidRPr="002A5C52">
        <w:rPr>
          <w:rFonts w:ascii="Verdana" w:hAnsi="Verdana"/>
          <w:i/>
          <w:sz w:val="21"/>
          <w:szCs w:val="21"/>
        </w:rPr>
        <w:t>L'offerta</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w:t>
      </w:r>
      <w:proofErr w:type="spellStart"/>
      <w:r w:rsidRPr="002A5C52">
        <w:rPr>
          <w:rFonts w:ascii="Verdana" w:hAnsi="Verdana"/>
          <w:i/>
          <w:sz w:val="21"/>
          <w:szCs w:val="21"/>
        </w:rPr>
        <w:t>deve</w:t>
      </w:r>
      <w:proofErr w:type="spellEnd"/>
      <w:r w:rsidRPr="002A5C52">
        <w:rPr>
          <w:rFonts w:ascii="Verdana" w:hAnsi="Verdana"/>
          <w:i/>
          <w:sz w:val="21"/>
          <w:szCs w:val="21"/>
        </w:rPr>
        <w:t xml:space="preserve"> </w:t>
      </w:r>
      <w:proofErr w:type="spellStart"/>
      <w:r w:rsidRPr="002A5C52">
        <w:rPr>
          <w:rFonts w:ascii="Verdana" w:hAnsi="Verdana"/>
          <w:i/>
          <w:sz w:val="21"/>
          <w:szCs w:val="21"/>
        </w:rPr>
        <w:t>contenere</w:t>
      </w:r>
      <w:proofErr w:type="spellEnd"/>
      <w:r w:rsidRPr="002A5C52">
        <w:rPr>
          <w:rFonts w:ascii="Verdana" w:hAnsi="Verdana"/>
          <w:i/>
          <w:sz w:val="21"/>
          <w:szCs w:val="21"/>
        </w:rPr>
        <w:t>:</w:t>
      </w:r>
    </w:p>
    <w:p w14:paraId="5DDD2BA1"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a)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dati</w:t>
      </w:r>
      <w:proofErr w:type="spellEnd"/>
      <w:r w:rsidRPr="002A5C52">
        <w:rPr>
          <w:rFonts w:ascii="Verdana" w:hAnsi="Verdana"/>
          <w:i/>
          <w:sz w:val="21"/>
          <w:szCs w:val="21"/>
        </w:rPr>
        <w:t xml:space="preserve"> </w:t>
      </w:r>
      <w:proofErr w:type="spellStart"/>
      <w:r w:rsidRPr="002A5C52">
        <w:rPr>
          <w:rFonts w:ascii="Verdana" w:hAnsi="Verdana"/>
          <w:i/>
          <w:sz w:val="21"/>
          <w:szCs w:val="21"/>
        </w:rPr>
        <w:t>identificativi</w:t>
      </w:r>
      <w:proofErr w:type="spellEnd"/>
      <w:r w:rsidRPr="002A5C52">
        <w:rPr>
          <w:rFonts w:ascii="Verdana" w:hAnsi="Verdana"/>
          <w:i/>
          <w:sz w:val="21"/>
          <w:szCs w:val="21"/>
        </w:rPr>
        <w:t xml:space="preserve"> </w:t>
      </w:r>
      <w:proofErr w:type="spellStart"/>
      <w:r w:rsidRPr="002A5C52">
        <w:rPr>
          <w:rFonts w:ascii="Verdana" w:hAnsi="Verdana"/>
          <w:i/>
          <w:sz w:val="21"/>
          <w:szCs w:val="21"/>
        </w:rPr>
        <w:t>dell'offerente</w:t>
      </w:r>
      <w:proofErr w:type="spellEnd"/>
      <w:r w:rsidRPr="002A5C52">
        <w:rPr>
          <w:rFonts w:ascii="Verdana" w:hAnsi="Verdana"/>
          <w:i/>
          <w:sz w:val="21"/>
          <w:szCs w:val="21"/>
        </w:rPr>
        <w:t xml:space="preserve">, con </w:t>
      </w:r>
      <w:proofErr w:type="spellStart"/>
      <w:r w:rsidRPr="002A5C52">
        <w:rPr>
          <w:rFonts w:ascii="Verdana" w:hAnsi="Verdana"/>
          <w:i/>
          <w:sz w:val="21"/>
          <w:szCs w:val="21"/>
        </w:rPr>
        <w:t>l'espressa</w:t>
      </w:r>
      <w:proofErr w:type="spellEnd"/>
      <w:r w:rsidRPr="002A5C52">
        <w:rPr>
          <w:rFonts w:ascii="Verdana" w:hAnsi="Verdana"/>
          <w:i/>
          <w:sz w:val="21"/>
          <w:szCs w:val="21"/>
        </w:rPr>
        <w:t xml:space="preserve"> </w:t>
      </w:r>
      <w:proofErr w:type="spellStart"/>
      <w:r w:rsidRPr="002A5C52">
        <w:rPr>
          <w:rFonts w:ascii="Verdana" w:hAnsi="Verdana"/>
          <w:i/>
          <w:sz w:val="21"/>
          <w:szCs w:val="21"/>
        </w:rPr>
        <w:t>indicazione</w:t>
      </w:r>
      <w:proofErr w:type="spellEnd"/>
      <w:r w:rsidRPr="002A5C52">
        <w:rPr>
          <w:rFonts w:ascii="Verdana" w:hAnsi="Verdana"/>
          <w:i/>
          <w:sz w:val="21"/>
          <w:szCs w:val="21"/>
        </w:rPr>
        <w:t xml:space="preserve"> del </w:t>
      </w:r>
      <w:proofErr w:type="spellStart"/>
      <w:r w:rsidRPr="002A5C52">
        <w:rPr>
          <w:rFonts w:ascii="Verdana" w:hAnsi="Verdana"/>
          <w:i/>
          <w:sz w:val="21"/>
          <w:szCs w:val="21"/>
        </w:rPr>
        <w:t>codice</w:t>
      </w:r>
      <w:proofErr w:type="spellEnd"/>
      <w:r w:rsidRPr="002A5C52">
        <w:rPr>
          <w:rFonts w:ascii="Verdana" w:hAnsi="Verdana"/>
          <w:i/>
          <w:sz w:val="21"/>
          <w:szCs w:val="21"/>
        </w:rPr>
        <w:t xml:space="preserve"> </w:t>
      </w:r>
      <w:proofErr w:type="spellStart"/>
      <w:r w:rsidRPr="002A5C52">
        <w:rPr>
          <w:rFonts w:ascii="Verdana" w:hAnsi="Verdana"/>
          <w:i/>
          <w:sz w:val="21"/>
          <w:szCs w:val="21"/>
        </w:rPr>
        <w:t>fiscale</w:t>
      </w:r>
      <w:proofErr w:type="spellEnd"/>
      <w:r w:rsidRPr="002A5C52">
        <w:rPr>
          <w:rFonts w:ascii="Verdana" w:hAnsi="Verdana"/>
          <w:i/>
          <w:sz w:val="21"/>
          <w:szCs w:val="21"/>
        </w:rPr>
        <w:t xml:space="preserve"> o </w:t>
      </w:r>
      <w:proofErr w:type="spellStart"/>
      <w:r w:rsidRPr="002A5C52">
        <w:rPr>
          <w:rFonts w:ascii="Verdana" w:hAnsi="Verdana"/>
          <w:i/>
          <w:sz w:val="21"/>
          <w:szCs w:val="21"/>
        </w:rPr>
        <w:t>della</w:t>
      </w:r>
      <w:proofErr w:type="spellEnd"/>
      <w:r w:rsidRPr="002A5C52">
        <w:rPr>
          <w:rFonts w:ascii="Verdana" w:hAnsi="Verdana"/>
          <w:i/>
          <w:sz w:val="21"/>
          <w:szCs w:val="21"/>
        </w:rPr>
        <w:t xml:space="preserve"> partita IVA;</w:t>
      </w:r>
    </w:p>
    <w:p w14:paraId="08DF955C"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b) </w:t>
      </w:r>
      <w:proofErr w:type="spellStart"/>
      <w:r w:rsidRPr="002A5C52">
        <w:rPr>
          <w:rFonts w:ascii="Verdana" w:hAnsi="Verdana"/>
          <w:i/>
          <w:sz w:val="21"/>
          <w:szCs w:val="21"/>
        </w:rPr>
        <w:t>l'ufficio</w:t>
      </w:r>
      <w:proofErr w:type="spellEnd"/>
      <w:r w:rsidRPr="002A5C52">
        <w:rPr>
          <w:rFonts w:ascii="Verdana" w:hAnsi="Verdana"/>
          <w:i/>
          <w:sz w:val="21"/>
          <w:szCs w:val="21"/>
        </w:rPr>
        <w:t xml:space="preserve"> </w:t>
      </w:r>
      <w:proofErr w:type="spellStart"/>
      <w:r w:rsidRPr="002A5C52">
        <w:rPr>
          <w:rFonts w:ascii="Verdana" w:hAnsi="Verdana"/>
          <w:i/>
          <w:sz w:val="21"/>
          <w:szCs w:val="21"/>
        </w:rPr>
        <w:t>giudiziario</w:t>
      </w:r>
      <w:proofErr w:type="spellEnd"/>
      <w:r w:rsidRPr="002A5C52">
        <w:rPr>
          <w:rFonts w:ascii="Verdana" w:hAnsi="Verdana"/>
          <w:i/>
          <w:sz w:val="21"/>
          <w:szCs w:val="21"/>
        </w:rPr>
        <w:t xml:space="preserve"> </w:t>
      </w:r>
      <w:proofErr w:type="spellStart"/>
      <w:r w:rsidRPr="002A5C52">
        <w:rPr>
          <w:rFonts w:ascii="Verdana" w:hAnsi="Verdana"/>
          <w:i/>
          <w:sz w:val="21"/>
          <w:szCs w:val="21"/>
        </w:rPr>
        <w:t>presso</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quale </w:t>
      </w:r>
      <w:proofErr w:type="spellStart"/>
      <w:r w:rsidRPr="002A5C52">
        <w:rPr>
          <w:rFonts w:ascii="Verdana" w:hAnsi="Verdana"/>
          <w:i/>
          <w:sz w:val="21"/>
          <w:szCs w:val="21"/>
        </w:rPr>
        <w:t>pende</w:t>
      </w:r>
      <w:proofErr w:type="spellEnd"/>
      <w:r w:rsidRPr="002A5C52">
        <w:rPr>
          <w:rFonts w:ascii="Verdana" w:hAnsi="Verdana"/>
          <w:i/>
          <w:sz w:val="21"/>
          <w:szCs w:val="21"/>
        </w:rPr>
        <w:t xml:space="preserve"> la </w:t>
      </w:r>
      <w:proofErr w:type="spellStart"/>
      <w:r w:rsidRPr="002A5C52">
        <w:rPr>
          <w:rFonts w:ascii="Verdana" w:hAnsi="Verdana"/>
          <w:i/>
          <w:sz w:val="21"/>
          <w:szCs w:val="21"/>
        </w:rPr>
        <w:t>procedura</w:t>
      </w:r>
      <w:proofErr w:type="spellEnd"/>
      <w:r w:rsidRPr="002A5C52">
        <w:rPr>
          <w:rFonts w:ascii="Verdana" w:hAnsi="Verdana"/>
          <w:i/>
          <w:sz w:val="21"/>
          <w:szCs w:val="21"/>
        </w:rPr>
        <w:t>;</w:t>
      </w:r>
    </w:p>
    <w:p w14:paraId="0471A40C"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c) </w:t>
      </w:r>
      <w:proofErr w:type="spellStart"/>
      <w:r w:rsidRPr="002A5C52">
        <w:rPr>
          <w:rFonts w:ascii="Verdana" w:hAnsi="Verdana"/>
          <w:i/>
          <w:sz w:val="21"/>
          <w:szCs w:val="21"/>
        </w:rPr>
        <w:t>l'anno</w:t>
      </w:r>
      <w:proofErr w:type="spellEnd"/>
      <w:r w:rsidRPr="002A5C52">
        <w:rPr>
          <w:rFonts w:ascii="Verdana" w:hAnsi="Verdana"/>
          <w:i/>
          <w:sz w:val="21"/>
          <w:szCs w:val="21"/>
        </w:rPr>
        <w:t xml:space="preserve"> 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numero</w:t>
      </w:r>
      <w:proofErr w:type="spellEnd"/>
      <w:r w:rsidRPr="002A5C52">
        <w:rPr>
          <w:rFonts w:ascii="Verdana" w:hAnsi="Verdana"/>
          <w:i/>
          <w:sz w:val="21"/>
          <w:szCs w:val="21"/>
        </w:rPr>
        <w:t xml:space="preserve"> di </w:t>
      </w:r>
      <w:proofErr w:type="spellStart"/>
      <w:r w:rsidRPr="002A5C52">
        <w:rPr>
          <w:rFonts w:ascii="Verdana" w:hAnsi="Verdana"/>
          <w:i/>
          <w:sz w:val="21"/>
          <w:szCs w:val="21"/>
        </w:rPr>
        <w:t>ruolo</w:t>
      </w:r>
      <w:proofErr w:type="spellEnd"/>
      <w:r w:rsidRPr="002A5C52">
        <w:rPr>
          <w:rFonts w:ascii="Verdana" w:hAnsi="Verdana"/>
          <w:i/>
          <w:sz w:val="21"/>
          <w:szCs w:val="21"/>
        </w:rPr>
        <w:t xml:space="preserve"> </w:t>
      </w:r>
      <w:proofErr w:type="spellStart"/>
      <w:r w:rsidRPr="002A5C52">
        <w:rPr>
          <w:rFonts w:ascii="Verdana" w:hAnsi="Verdana"/>
          <w:i/>
          <w:sz w:val="21"/>
          <w:szCs w:val="21"/>
        </w:rPr>
        <w:t>generale</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procedura</w:t>
      </w:r>
      <w:proofErr w:type="spellEnd"/>
      <w:r w:rsidRPr="002A5C52">
        <w:rPr>
          <w:rFonts w:ascii="Verdana" w:hAnsi="Verdana"/>
          <w:i/>
          <w:sz w:val="21"/>
          <w:szCs w:val="21"/>
        </w:rPr>
        <w:t>;</w:t>
      </w:r>
    </w:p>
    <w:p w14:paraId="16AF07A0"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d)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numero</w:t>
      </w:r>
      <w:proofErr w:type="spellEnd"/>
      <w:r w:rsidRPr="002A5C52">
        <w:rPr>
          <w:rFonts w:ascii="Verdana" w:hAnsi="Verdana"/>
          <w:i/>
          <w:sz w:val="21"/>
          <w:szCs w:val="21"/>
        </w:rPr>
        <w:t xml:space="preserve"> o </w:t>
      </w:r>
      <w:proofErr w:type="spellStart"/>
      <w:r w:rsidRPr="002A5C52">
        <w:rPr>
          <w:rFonts w:ascii="Verdana" w:hAnsi="Verdana"/>
          <w:i/>
          <w:sz w:val="21"/>
          <w:szCs w:val="21"/>
        </w:rPr>
        <w:t>altro</w:t>
      </w:r>
      <w:proofErr w:type="spellEnd"/>
      <w:r w:rsidRPr="002A5C52">
        <w:rPr>
          <w:rFonts w:ascii="Verdana" w:hAnsi="Verdana"/>
          <w:i/>
          <w:sz w:val="21"/>
          <w:szCs w:val="21"/>
        </w:rPr>
        <w:t xml:space="preserve"> </w:t>
      </w:r>
      <w:proofErr w:type="spellStart"/>
      <w:r w:rsidRPr="002A5C52">
        <w:rPr>
          <w:rFonts w:ascii="Verdana" w:hAnsi="Verdana"/>
          <w:i/>
          <w:sz w:val="21"/>
          <w:szCs w:val="21"/>
        </w:rPr>
        <w:t>dato</w:t>
      </w:r>
      <w:proofErr w:type="spellEnd"/>
      <w:r w:rsidRPr="002A5C52">
        <w:rPr>
          <w:rFonts w:ascii="Verdana" w:hAnsi="Verdana"/>
          <w:i/>
          <w:sz w:val="21"/>
          <w:szCs w:val="21"/>
        </w:rPr>
        <w:t xml:space="preserve"> </w:t>
      </w:r>
      <w:proofErr w:type="spellStart"/>
      <w:r w:rsidRPr="002A5C52">
        <w:rPr>
          <w:rFonts w:ascii="Verdana" w:hAnsi="Verdana"/>
          <w:i/>
          <w:sz w:val="21"/>
          <w:szCs w:val="21"/>
        </w:rPr>
        <w:t>identificativo</w:t>
      </w:r>
      <w:proofErr w:type="spellEnd"/>
      <w:r w:rsidRPr="002A5C52">
        <w:rPr>
          <w:rFonts w:ascii="Verdana" w:hAnsi="Verdana"/>
          <w:i/>
          <w:sz w:val="21"/>
          <w:szCs w:val="21"/>
        </w:rPr>
        <w:t xml:space="preserve"> del lotto;</w:t>
      </w:r>
    </w:p>
    <w:p w14:paraId="53C43F7E"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e) la </w:t>
      </w:r>
      <w:proofErr w:type="spellStart"/>
      <w:r w:rsidRPr="002A5C52">
        <w:rPr>
          <w:rFonts w:ascii="Verdana" w:hAnsi="Verdana"/>
          <w:i/>
          <w:sz w:val="21"/>
          <w:szCs w:val="21"/>
        </w:rPr>
        <w:t>descrizione</w:t>
      </w:r>
      <w:proofErr w:type="spellEnd"/>
      <w:r w:rsidRPr="002A5C52">
        <w:rPr>
          <w:rFonts w:ascii="Verdana" w:hAnsi="Verdana"/>
          <w:i/>
          <w:sz w:val="21"/>
          <w:szCs w:val="21"/>
        </w:rPr>
        <w:t xml:space="preserve"> del bene;</w:t>
      </w:r>
    </w:p>
    <w:p w14:paraId="2AC4B1B9"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f) </w:t>
      </w:r>
      <w:proofErr w:type="spellStart"/>
      <w:r w:rsidRPr="002A5C52">
        <w:rPr>
          <w:rFonts w:ascii="Verdana" w:hAnsi="Verdana"/>
          <w:i/>
          <w:sz w:val="21"/>
          <w:szCs w:val="21"/>
        </w:rPr>
        <w:t>l'indicazione</w:t>
      </w:r>
      <w:proofErr w:type="spellEnd"/>
      <w:r w:rsidRPr="002A5C52">
        <w:rPr>
          <w:rFonts w:ascii="Verdana" w:hAnsi="Verdana"/>
          <w:i/>
          <w:sz w:val="21"/>
          <w:szCs w:val="21"/>
        </w:rPr>
        <w:t xml:space="preserve"> del </w:t>
      </w:r>
      <w:proofErr w:type="spellStart"/>
      <w:r w:rsidRPr="002A5C52">
        <w:rPr>
          <w:rFonts w:ascii="Verdana" w:hAnsi="Verdana"/>
          <w:i/>
          <w:sz w:val="21"/>
          <w:szCs w:val="21"/>
        </w:rPr>
        <w:t>referente</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procedura</w:t>
      </w:r>
      <w:proofErr w:type="spellEnd"/>
      <w:r w:rsidRPr="002A5C52">
        <w:rPr>
          <w:rFonts w:ascii="Verdana" w:hAnsi="Verdana"/>
          <w:i/>
          <w:sz w:val="21"/>
          <w:szCs w:val="21"/>
        </w:rPr>
        <w:t>;</w:t>
      </w:r>
    </w:p>
    <w:p w14:paraId="56E2BDBA"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g) la data e </w:t>
      </w:r>
      <w:proofErr w:type="spellStart"/>
      <w:r w:rsidRPr="002A5C52">
        <w:rPr>
          <w:rFonts w:ascii="Verdana" w:hAnsi="Verdana"/>
          <w:i/>
          <w:sz w:val="21"/>
          <w:szCs w:val="21"/>
        </w:rPr>
        <w:t>l'ora</w:t>
      </w:r>
      <w:proofErr w:type="spellEnd"/>
      <w:r w:rsidRPr="002A5C52">
        <w:rPr>
          <w:rFonts w:ascii="Verdana" w:hAnsi="Verdana"/>
          <w:i/>
          <w:sz w:val="21"/>
          <w:szCs w:val="21"/>
        </w:rPr>
        <w:t xml:space="preserve"> </w:t>
      </w:r>
      <w:proofErr w:type="spellStart"/>
      <w:r w:rsidRPr="002A5C52">
        <w:rPr>
          <w:rFonts w:ascii="Verdana" w:hAnsi="Verdana"/>
          <w:i/>
          <w:sz w:val="21"/>
          <w:szCs w:val="21"/>
        </w:rPr>
        <w:t>fissata</w:t>
      </w:r>
      <w:proofErr w:type="spellEnd"/>
      <w:r w:rsidRPr="002A5C52">
        <w:rPr>
          <w:rFonts w:ascii="Verdana" w:hAnsi="Verdana"/>
          <w:i/>
          <w:sz w:val="21"/>
          <w:szCs w:val="21"/>
        </w:rPr>
        <w:t xml:space="preserve"> per </w:t>
      </w:r>
      <w:proofErr w:type="spellStart"/>
      <w:r w:rsidRPr="002A5C52">
        <w:rPr>
          <w:rFonts w:ascii="Verdana" w:hAnsi="Verdana"/>
          <w:i/>
          <w:sz w:val="21"/>
          <w:szCs w:val="21"/>
        </w:rPr>
        <w:t>l'inizio</w:t>
      </w:r>
      <w:proofErr w:type="spellEnd"/>
      <w:r w:rsidRPr="002A5C52">
        <w:rPr>
          <w:rFonts w:ascii="Verdana" w:hAnsi="Verdana"/>
          <w:i/>
          <w:sz w:val="21"/>
          <w:szCs w:val="21"/>
        </w:rPr>
        <w:t xml:space="preserve"> </w:t>
      </w:r>
      <w:proofErr w:type="spellStart"/>
      <w:r w:rsidRPr="002A5C52">
        <w:rPr>
          <w:rFonts w:ascii="Verdana" w:hAnsi="Verdana"/>
          <w:i/>
          <w:sz w:val="21"/>
          <w:szCs w:val="21"/>
        </w:rPr>
        <w:t>delle</w:t>
      </w:r>
      <w:proofErr w:type="spellEnd"/>
      <w:r w:rsidRPr="002A5C52">
        <w:rPr>
          <w:rFonts w:ascii="Verdana" w:hAnsi="Verdana"/>
          <w:i/>
          <w:sz w:val="21"/>
          <w:szCs w:val="21"/>
        </w:rPr>
        <w:t xml:space="preserve"> </w:t>
      </w:r>
      <w:proofErr w:type="spellStart"/>
      <w:r w:rsidRPr="002A5C52">
        <w:rPr>
          <w:rFonts w:ascii="Verdana" w:hAnsi="Verdana"/>
          <w:i/>
          <w:sz w:val="21"/>
          <w:szCs w:val="21"/>
        </w:rPr>
        <w:t>operazioni</w:t>
      </w:r>
      <w:proofErr w:type="spellEnd"/>
      <w:r w:rsidRPr="002A5C52">
        <w:rPr>
          <w:rFonts w:ascii="Verdana" w:hAnsi="Verdana"/>
          <w:i/>
          <w:sz w:val="21"/>
          <w:szCs w:val="21"/>
        </w:rPr>
        <w:t xml:space="preserve"> di </w:t>
      </w:r>
      <w:proofErr w:type="spellStart"/>
      <w:r w:rsidRPr="002A5C52">
        <w:rPr>
          <w:rFonts w:ascii="Verdana" w:hAnsi="Verdana"/>
          <w:i/>
          <w:sz w:val="21"/>
          <w:szCs w:val="21"/>
        </w:rPr>
        <w:t>vendita</w:t>
      </w:r>
      <w:proofErr w:type="spellEnd"/>
      <w:r w:rsidRPr="002A5C52">
        <w:rPr>
          <w:rFonts w:ascii="Verdana" w:hAnsi="Verdana"/>
          <w:i/>
          <w:sz w:val="21"/>
          <w:szCs w:val="21"/>
        </w:rPr>
        <w:t>;</w:t>
      </w:r>
    </w:p>
    <w:p w14:paraId="53957943"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h)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prezzo</w:t>
      </w:r>
      <w:proofErr w:type="spellEnd"/>
      <w:r w:rsidRPr="002A5C52">
        <w:rPr>
          <w:rFonts w:ascii="Verdana" w:hAnsi="Verdana"/>
          <w:i/>
          <w:sz w:val="21"/>
          <w:szCs w:val="21"/>
        </w:rPr>
        <w:t xml:space="preserve"> </w:t>
      </w:r>
      <w:proofErr w:type="spellStart"/>
      <w:r w:rsidRPr="002A5C52">
        <w:rPr>
          <w:rFonts w:ascii="Verdana" w:hAnsi="Verdana"/>
          <w:i/>
          <w:sz w:val="21"/>
          <w:szCs w:val="21"/>
        </w:rPr>
        <w:t>offerto</w:t>
      </w:r>
      <w:proofErr w:type="spellEnd"/>
      <w:r w:rsidRPr="002A5C52">
        <w:rPr>
          <w:rFonts w:ascii="Verdana" w:hAnsi="Verdana"/>
          <w:i/>
          <w:sz w:val="21"/>
          <w:szCs w:val="21"/>
        </w:rPr>
        <w:t xml:space="preserve"> 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termine</w:t>
      </w:r>
      <w:proofErr w:type="spellEnd"/>
      <w:r w:rsidRPr="002A5C52">
        <w:rPr>
          <w:rFonts w:ascii="Verdana" w:hAnsi="Verdana"/>
          <w:i/>
          <w:sz w:val="21"/>
          <w:szCs w:val="21"/>
        </w:rPr>
        <w:t xml:space="preserve"> per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relativo</w:t>
      </w:r>
      <w:proofErr w:type="spellEnd"/>
      <w:r w:rsidRPr="002A5C52">
        <w:rPr>
          <w:rFonts w:ascii="Verdana" w:hAnsi="Verdana"/>
          <w:i/>
          <w:sz w:val="21"/>
          <w:szCs w:val="21"/>
        </w:rPr>
        <w:t xml:space="preserve"> </w:t>
      </w:r>
      <w:proofErr w:type="spellStart"/>
      <w:r w:rsidRPr="002A5C52">
        <w:rPr>
          <w:rFonts w:ascii="Verdana" w:hAnsi="Verdana"/>
          <w:i/>
          <w:sz w:val="21"/>
          <w:szCs w:val="21"/>
        </w:rPr>
        <w:t>pagamento</w:t>
      </w:r>
      <w:proofErr w:type="spellEnd"/>
      <w:r w:rsidRPr="002A5C52">
        <w:rPr>
          <w:rFonts w:ascii="Verdana" w:hAnsi="Verdana"/>
          <w:i/>
          <w:sz w:val="21"/>
          <w:szCs w:val="21"/>
        </w:rPr>
        <w:t xml:space="preserve">, salvo </w:t>
      </w:r>
      <w:proofErr w:type="spellStart"/>
      <w:r w:rsidRPr="002A5C52">
        <w:rPr>
          <w:rFonts w:ascii="Verdana" w:hAnsi="Verdana"/>
          <w:i/>
          <w:sz w:val="21"/>
          <w:szCs w:val="21"/>
        </w:rPr>
        <w:t>che</w:t>
      </w:r>
      <w:proofErr w:type="spellEnd"/>
      <w:r w:rsidRPr="002A5C52">
        <w:rPr>
          <w:rFonts w:ascii="Verdana" w:hAnsi="Verdana"/>
          <w:i/>
          <w:sz w:val="21"/>
          <w:szCs w:val="21"/>
        </w:rPr>
        <w:t xml:space="preserve"> </w:t>
      </w:r>
      <w:proofErr w:type="spellStart"/>
      <w:r w:rsidRPr="002A5C52">
        <w:rPr>
          <w:rFonts w:ascii="Verdana" w:hAnsi="Verdana"/>
          <w:i/>
          <w:sz w:val="21"/>
          <w:szCs w:val="21"/>
        </w:rPr>
        <w:t>si</w:t>
      </w:r>
      <w:proofErr w:type="spellEnd"/>
      <w:r w:rsidRPr="002A5C52">
        <w:rPr>
          <w:rFonts w:ascii="Verdana" w:hAnsi="Verdana"/>
          <w:i/>
          <w:sz w:val="21"/>
          <w:szCs w:val="21"/>
        </w:rPr>
        <w:t xml:space="preserve"> </w:t>
      </w:r>
      <w:proofErr w:type="spellStart"/>
      <w:r w:rsidRPr="002A5C52">
        <w:rPr>
          <w:rFonts w:ascii="Verdana" w:hAnsi="Verdana"/>
          <w:i/>
          <w:sz w:val="21"/>
          <w:szCs w:val="21"/>
        </w:rPr>
        <w:t>tratti</w:t>
      </w:r>
      <w:proofErr w:type="spellEnd"/>
      <w:r w:rsidRPr="002A5C52">
        <w:rPr>
          <w:rFonts w:ascii="Verdana" w:hAnsi="Verdana"/>
          <w:i/>
          <w:sz w:val="21"/>
          <w:szCs w:val="21"/>
        </w:rPr>
        <w:t xml:space="preserve"> di </w:t>
      </w:r>
      <w:proofErr w:type="spellStart"/>
      <w:r w:rsidRPr="002A5C52">
        <w:rPr>
          <w:rFonts w:ascii="Verdana" w:hAnsi="Verdana"/>
          <w:i/>
          <w:sz w:val="21"/>
          <w:szCs w:val="21"/>
        </w:rPr>
        <w:t>domanda</w:t>
      </w:r>
      <w:proofErr w:type="spellEnd"/>
      <w:r w:rsidRPr="002A5C52">
        <w:rPr>
          <w:rFonts w:ascii="Verdana" w:hAnsi="Verdana"/>
          <w:i/>
          <w:sz w:val="21"/>
          <w:szCs w:val="21"/>
        </w:rPr>
        <w:t xml:space="preserve"> di </w:t>
      </w:r>
      <w:proofErr w:type="spellStart"/>
      <w:r w:rsidRPr="002A5C52">
        <w:rPr>
          <w:rFonts w:ascii="Verdana" w:hAnsi="Verdana"/>
          <w:i/>
          <w:sz w:val="21"/>
          <w:szCs w:val="21"/>
        </w:rPr>
        <w:t>partecipazione</w:t>
      </w:r>
      <w:proofErr w:type="spellEnd"/>
      <w:r w:rsidRPr="002A5C52">
        <w:rPr>
          <w:rFonts w:ascii="Verdana" w:hAnsi="Verdana"/>
          <w:i/>
          <w:sz w:val="21"/>
          <w:szCs w:val="21"/>
        </w:rPr>
        <w:t xml:space="preserve"> </w:t>
      </w:r>
      <w:proofErr w:type="spellStart"/>
      <w:r w:rsidRPr="002A5C52">
        <w:rPr>
          <w:rFonts w:ascii="Verdana" w:hAnsi="Verdana"/>
          <w:i/>
          <w:sz w:val="21"/>
          <w:szCs w:val="21"/>
        </w:rPr>
        <w:t>all'incanto</w:t>
      </w:r>
      <w:proofErr w:type="spellEnd"/>
      <w:r w:rsidRPr="002A5C52">
        <w:rPr>
          <w:rFonts w:ascii="Verdana" w:hAnsi="Verdana"/>
          <w:i/>
          <w:sz w:val="21"/>
          <w:szCs w:val="21"/>
        </w:rPr>
        <w:t>;</w:t>
      </w:r>
    </w:p>
    <w:p w14:paraId="2859E060" w14:textId="77777777" w:rsidR="0093657E" w:rsidRPr="002A5C52" w:rsidRDefault="0093657E" w:rsidP="00D45302">
      <w:pPr>
        <w:spacing w:line="360" w:lineRule="auto"/>
        <w:ind w:left="426"/>
        <w:jc w:val="both"/>
        <w:rPr>
          <w:rFonts w:ascii="Verdana" w:hAnsi="Verdana"/>
          <w:i/>
          <w:sz w:val="21"/>
          <w:szCs w:val="21"/>
        </w:rPr>
      </w:pP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l'importo</w:t>
      </w:r>
      <w:proofErr w:type="spellEnd"/>
      <w:r w:rsidRPr="002A5C52">
        <w:rPr>
          <w:rFonts w:ascii="Verdana" w:hAnsi="Verdana"/>
          <w:i/>
          <w:sz w:val="21"/>
          <w:szCs w:val="21"/>
        </w:rPr>
        <w:t xml:space="preserve"> </w:t>
      </w:r>
      <w:proofErr w:type="spellStart"/>
      <w:r w:rsidRPr="002A5C52">
        <w:rPr>
          <w:rFonts w:ascii="Verdana" w:hAnsi="Verdana"/>
          <w:i/>
          <w:sz w:val="21"/>
          <w:szCs w:val="21"/>
        </w:rPr>
        <w:t>versato</w:t>
      </w:r>
      <w:proofErr w:type="spellEnd"/>
      <w:r w:rsidRPr="002A5C52">
        <w:rPr>
          <w:rFonts w:ascii="Verdana" w:hAnsi="Verdana"/>
          <w:i/>
          <w:sz w:val="21"/>
          <w:szCs w:val="21"/>
        </w:rPr>
        <w:t xml:space="preserve"> a </w:t>
      </w:r>
      <w:proofErr w:type="spellStart"/>
      <w:r w:rsidRPr="002A5C52">
        <w:rPr>
          <w:rFonts w:ascii="Verdana" w:hAnsi="Verdana"/>
          <w:i/>
          <w:sz w:val="21"/>
          <w:szCs w:val="21"/>
        </w:rPr>
        <w:t>titolo</w:t>
      </w:r>
      <w:proofErr w:type="spellEnd"/>
      <w:r w:rsidRPr="002A5C52">
        <w:rPr>
          <w:rFonts w:ascii="Verdana" w:hAnsi="Verdana"/>
          <w:i/>
          <w:sz w:val="21"/>
          <w:szCs w:val="21"/>
        </w:rPr>
        <w:t xml:space="preserve"> di </w:t>
      </w:r>
      <w:proofErr w:type="spellStart"/>
      <w:r w:rsidRPr="002A5C52">
        <w:rPr>
          <w:rFonts w:ascii="Verdana" w:hAnsi="Verdana"/>
          <w:i/>
          <w:sz w:val="21"/>
          <w:szCs w:val="21"/>
        </w:rPr>
        <w:t>cauzione</w:t>
      </w:r>
      <w:proofErr w:type="spellEnd"/>
      <w:r w:rsidRPr="002A5C52">
        <w:rPr>
          <w:rFonts w:ascii="Verdana" w:hAnsi="Verdana"/>
          <w:i/>
          <w:sz w:val="21"/>
          <w:szCs w:val="21"/>
        </w:rPr>
        <w:t>;</w:t>
      </w:r>
    </w:p>
    <w:p w14:paraId="1B017EF8"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l) la data, </w:t>
      </w:r>
      <w:proofErr w:type="spellStart"/>
      <w:r w:rsidRPr="002A5C52">
        <w:rPr>
          <w:rFonts w:ascii="Verdana" w:hAnsi="Verdana"/>
          <w:i/>
          <w:sz w:val="21"/>
          <w:szCs w:val="21"/>
        </w:rPr>
        <w:t>l'orario</w:t>
      </w:r>
      <w:proofErr w:type="spellEnd"/>
      <w:r w:rsidRPr="002A5C52">
        <w:rPr>
          <w:rFonts w:ascii="Verdana" w:hAnsi="Verdana"/>
          <w:i/>
          <w:sz w:val="21"/>
          <w:szCs w:val="21"/>
        </w:rPr>
        <w:t xml:space="preserve"> 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numero</w:t>
      </w:r>
      <w:proofErr w:type="spellEnd"/>
      <w:r w:rsidRPr="002A5C52">
        <w:rPr>
          <w:rFonts w:ascii="Verdana" w:hAnsi="Verdana"/>
          <w:i/>
          <w:sz w:val="21"/>
          <w:szCs w:val="21"/>
        </w:rPr>
        <w:t xml:space="preserve"> di CRO del </w:t>
      </w:r>
      <w:proofErr w:type="spellStart"/>
      <w:r w:rsidRPr="002A5C52">
        <w:rPr>
          <w:rFonts w:ascii="Verdana" w:hAnsi="Verdana"/>
          <w:i/>
          <w:sz w:val="21"/>
          <w:szCs w:val="21"/>
        </w:rPr>
        <w:t>bonifico</w:t>
      </w:r>
      <w:proofErr w:type="spellEnd"/>
      <w:r w:rsidRPr="002A5C52">
        <w:rPr>
          <w:rFonts w:ascii="Verdana" w:hAnsi="Verdana"/>
          <w:i/>
          <w:sz w:val="21"/>
          <w:szCs w:val="21"/>
        </w:rPr>
        <w:t xml:space="preserve"> </w:t>
      </w:r>
      <w:proofErr w:type="spellStart"/>
      <w:r w:rsidRPr="002A5C52">
        <w:rPr>
          <w:rFonts w:ascii="Verdana" w:hAnsi="Verdana"/>
          <w:i/>
          <w:sz w:val="21"/>
          <w:szCs w:val="21"/>
        </w:rPr>
        <w:t>effettuato</w:t>
      </w:r>
      <w:proofErr w:type="spellEnd"/>
      <w:r w:rsidRPr="002A5C52">
        <w:rPr>
          <w:rFonts w:ascii="Verdana" w:hAnsi="Verdana"/>
          <w:i/>
          <w:sz w:val="21"/>
          <w:szCs w:val="21"/>
        </w:rPr>
        <w:t xml:space="preserve"> per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versamento</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cauzione</w:t>
      </w:r>
      <w:proofErr w:type="spellEnd"/>
      <w:r w:rsidRPr="002A5C52">
        <w:rPr>
          <w:rFonts w:ascii="Verdana" w:hAnsi="Verdana"/>
          <w:i/>
          <w:sz w:val="21"/>
          <w:szCs w:val="21"/>
        </w:rPr>
        <w:t>;</w:t>
      </w:r>
    </w:p>
    <w:p w14:paraId="2370BD7F"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m)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codice</w:t>
      </w:r>
      <w:proofErr w:type="spellEnd"/>
      <w:r w:rsidRPr="002A5C52">
        <w:rPr>
          <w:rFonts w:ascii="Verdana" w:hAnsi="Verdana"/>
          <w:i/>
          <w:sz w:val="21"/>
          <w:szCs w:val="21"/>
        </w:rPr>
        <w:t xml:space="preserve"> IBAN del </w:t>
      </w:r>
      <w:proofErr w:type="spellStart"/>
      <w:r w:rsidRPr="002A5C52">
        <w:rPr>
          <w:rFonts w:ascii="Verdana" w:hAnsi="Verdana"/>
          <w:i/>
          <w:sz w:val="21"/>
          <w:szCs w:val="21"/>
        </w:rPr>
        <w:t>conto</w:t>
      </w:r>
      <w:proofErr w:type="spellEnd"/>
      <w:r w:rsidRPr="002A5C52">
        <w:rPr>
          <w:rFonts w:ascii="Verdana" w:hAnsi="Verdana"/>
          <w:i/>
          <w:sz w:val="21"/>
          <w:szCs w:val="21"/>
        </w:rPr>
        <w:t xml:space="preserve"> </w:t>
      </w:r>
      <w:proofErr w:type="spellStart"/>
      <w:r w:rsidRPr="002A5C52">
        <w:rPr>
          <w:rFonts w:ascii="Verdana" w:hAnsi="Verdana"/>
          <w:i/>
          <w:sz w:val="21"/>
          <w:szCs w:val="21"/>
        </w:rPr>
        <w:t>sul</w:t>
      </w:r>
      <w:proofErr w:type="spellEnd"/>
      <w:r w:rsidRPr="002A5C52">
        <w:rPr>
          <w:rFonts w:ascii="Verdana" w:hAnsi="Verdana"/>
          <w:i/>
          <w:sz w:val="21"/>
          <w:szCs w:val="21"/>
        </w:rPr>
        <w:t xml:space="preserve"> quale è </w:t>
      </w:r>
      <w:proofErr w:type="spellStart"/>
      <w:r w:rsidRPr="002A5C52">
        <w:rPr>
          <w:rFonts w:ascii="Verdana" w:hAnsi="Verdana"/>
          <w:i/>
          <w:sz w:val="21"/>
          <w:szCs w:val="21"/>
        </w:rPr>
        <w:t>stata</w:t>
      </w:r>
      <w:proofErr w:type="spellEnd"/>
      <w:r w:rsidRPr="002A5C52">
        <w:rPr>
          <w:rFonts w:ascii="Verdana" w:hAnsi="Verdana"/>
          <w:i/>
          <w:sz w:val="21"/>
          <w:szCs w:val="21"/>
        </w:rPr>
        <w:t xml:space="preserve"> </w:t>
      </w:r>
      <w:proofErr w:type="spellStart"/>
      <w:r w:rsidRPr="002A5C52">
        <w:rPr>
          <w:rFonts w:ascii="Verdana" w:hAnsi="Verdana"/>
          <w:i/>
          <w:sz w:val="21"/>
          <w:szCs w:val="21"/>
        </w:rPr>
        <w:t>addebitata</w:t>
      </w:r>
      <w:proofErr w:type="spellEnd"/>
      <w:r w:rsidRPr="002A5C52">
        <w:rPr>
          <w:rFonts w:ascii="Verdana" w:hAnsi="Verdana"/>
          <w:i/>
          <w:sz w:val="21"/>
          <w:szCs w:val="21"/>
        </w:rPr>
        <w:t xml:space="preserve"> la </w:t>
      </w:r>
      <w:proofErr w:type="spellStart"/>
      <w:r w:rsidRPr="002A5C52">
        <w:rPr>
          <w:rFonts w:ascii="Verdana" w:hAnsi="Verdana"/>
          <w:i/>
          <w:sz w:val="21"/>
          <w:szCs w:val="21"/>
        </w:rPr>
        <w:t>somma</w:t>
      </w:r>
      <w:proofErr w:type="spellEnd"/>
      <w:r w:rsidRPr="002A5C52">
        <w:rPr>
          <w:rFonts w:ascii="Verdana" w:hAnsi="Verdana"/>
          <w:i/>
          <w:sz w:val="21"/>
          <w:szCs w:val="21"/>
        </w:rPr>
        <w:t xml:space="preserve"> </w:t>
      </w:r>
      <w:proofErr w:type="spellStart"/>
      <w:r w:rsidRPr="002A5C52">
        <w:rPr>
          <w:rFonts w:ascii="Verdana" w:hAnsi="Verdana"/>
          <w:i/>
          <w:sz w:val="21"/>
          <w:szCs w:val="21"/>
        </w:rPr>
        <w:t>oggetto</w:t>
      </w:r>
      <w:proofErr w:type="spellEnd"/>
      <w:r w:rsidRPr="002A5C52">
        <w:rPr>
          <w:rFonts w:ascii="Verdana" w:hAnsi="Verdana"/>
          <w:i/>
          <w:sz w:val="21"/>
          <w:szCs w:val="21"/>
        </w:rPr>
        <w:t xml:space="preserve"> del </w:t>
      </w:r>
      <w:proofErr w:type="spellStart"/>
      <w:r w:rsidRPr="002A5C52">
        <w:rPr>
          <w:rFonts w:ascii="Verdana" w:hAnsi="Verdana"/>
          <w:i/>
          <w:sz w:val="21"/>
          <w:szCs w:val="21"/>
        </w:rPr>
        <w:t>bonifico</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w:t>
      </w:r>
      <w:proofErr w:type="spellEnd"/>
      <w:r w:rsidRPr="002A5C52">
        <w:rPr>
          <w:rFonts w:ascii="Verdana" w:hAnsi="Verdana"/>
          <w:i/>
          <w:sz w:val="21"/>
          <w:szCs w:val="21"/>
        </w:rPr>
        <w:t xml:space="preserve"> </w:t>
      </w:r>
      <w:proofErr w:type="spellStart"/>
      <w:r w:rsidRPr="002A5C52">
        <w:rPr>
          <w:rFonts w:ascii="Verdana" w:hAnsi="Verdana"/>
          <w:i/>
          <w:sz w:val="21"/>
          <w:szCs w:val="21"/>
        </w:rPr>
        <w:t>lettera</w:t>
      </w:r>
      <w:proofErr w:type="spellEnd"/>
      <w:r w:rsidRPr="002A5C52">
        <w:rPr>
          <w:rFonts w:ascii="Verdana" w:hAnsi="Verdana"/>
          <w:i/>
          <w:sz w:val="21"/>
          <w:szCs w:val="21"/>
        </w:rPr>
        <w:t xml:space="preserve"> l);</w:t>
      </w:r>
    </w:p>
    <w:p w14:paraId="37227CF7"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n) </w:t>
      </w:r>
      <w:proofErr w:type="spellStart"/>
      <w:r w:rsidRPr="002A5C52">
        <w:rPr>
          <w:rFonts w:ascii="Verdana" w:hAnsi="Verdana"/>
          <w:i/>
          <w:sz w:val="21"/>
          <w:szCs w:val="21"/>
        </w:rPr>
        <w:t>l'indirizzo</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casella</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di cui al comma 4 o, in </w:t>
      </w:r>
      <w:proofErr w:type="spellStart"/>
      <w:r w:rsidRPr="002A5C52">
        <w:rPr>
          <w:rFonts w:ascii="Verdana" w:hAnsi="Verdana"/>
          <w:i/>
          <w:sz w:val="21"/>
          <w:szCs w:val="21"/>
        </w:rPr>
        <w:t>alternativa</w:t>
      </w:r>
      <w:proofErr w:type="spellEnd"/>
      <w:r w:rsidRPr="002A5C52">
        <w:rPr>
          <w:rFonts w:ascii="Verdana" w:hAnsi="Verdana"/>
          <w:i/>
          <w:sz w:val="21"/>
          <w:szCs w:val="21"/>
        </w:rPr>
        <w:t xml:space="preserve">, </w:t>
      </w:r>
      <w:proofErr w:type="spellStart"/>
      <w:r w:rsidRPr="002A5C52">
        <w:rPr>
          <w:rFonts w:ascii="Verdana" w:hAnsi="Verdana"/>
          <w:i/>
          <w:sz w:val="21"/>
          <w:szCs w:val="21"/>
        </w:rPr>
        <w:t>quello</w:t>
      </w:r>
      <w:proofErr w:type="spellEnd"/>
      <w:r w:rsidRPr="002A5C52">
        <w:rPr>
          <w:rFonts w:ascii="Verdana" w:hAnsi="Verdana"/>
          <w:i/>
          <w:sz w:val="21"/>
          <w:szCs w:val="21"/>
        </w:rPr>
        <w:t xml:space="preserve"> di cui al comma 5, </w:t>
      </w:r>
      <w:proofErr w:type="spellStart"/>
      <w:r w:rsidRPr="002A5C52">
        <w:rPr>
          <w:rFonts w:ascii="Verdana" w:hAnsi="Verdana"/>
          <w:i/>
          <w:sz w:val="21"/>
          <w:szCs w:val="21"/>
        </w:rPr>
        <w:t>utilizzata</w:t>
      </w:r>
      <w:proofErr w:type="spellEnd"/>
      <w:r w:rsidRPr="002A5C52">
        <w:rPr>
          <w:rFonts w:ascii="Verdana" w:hAnsi="Verdana"/>
          <w:i/>
          <w:sz w:val="21"/>
          <w:szCs w:val="21"/>
        </w:rPr>
        <w:t xml:space="preserve"> per </w:t>
      </w:r>
      <w:proofErr w:type="spellStart"/>
      <w:r w:rsidRPr="002A5C52">
        <w:rPr>
          <w:rFonts w:ascii="Verdana" w:hAnsi="Verdana"/>
          <w:i/>
          <w:sz w:val="21"/>
          <w:szCs w:val="21"/>
        </w:rPr>
        <w:t>trasmettere</w:t>
      </w:r>
      <w:proofErr w:type="spellEnd"/>
      <w:r w:rsidRPr="002A5C52">
        <w:rPr>
          <w:rFonts w:ascii="Verdana" w:hAnsi="Verdana"/>
          <w:i/>
          <w:sz w:val="21"/>
          <w:szCs w:val="21"/>
        </w:rPr>
        <w:t xml:space="preserve"> </w:t>
      </w:r>
      <w:proofErr w:type="spellStart"/>
      <w:r w:rsidRPr="002A5C52">
        <w:rPr>
          <w:rFonts w:ascii="Verdana" w:hAnsi="Verdana"/>
          <w:i/>
          <w:sz w:val="21"/>
          <w:szCs w:val="21"/>
        </w:rPr>
        <w:t>l'offerta</w:t>
      </w:r>
      <w:proofErr w:type="spellEnd"/>
      <w:r w:rsidRPr="002A5C52">
        <w:rPr>
          <w:rFonts w:ascii="Verdana" w:hAnsi="Verdana"/>
          <w:i/>
          <w:sz w:val="21"/>
          <w:szCs w:val="21"/>
        </w:rPr>
        <w:t xml:space="preserve"> e per </w:t>
      </w:r>
      <w:proofErr w:type="spellStart"/>
      <w:r w:rsidRPr="002A5C52">
        <w:rPr>
          <w:rFonts w:ascii="Verdana" w:hAnsi="Verdana"/>
          <w:i/>
          <w:sz w:val="21"/>
          <w:szCs w:val="21"/>
        </w:rPr>
        <w:t>ricevere</w:t>
      </w:r>
      <w:proofErr w:type="spellEnd"/>
      <w:r w:rsidRPr="002A5C52">
        <w:rPr>
          <w:rFonts w:ascii="Verdana" w:hAnsi="Verdana"/>
          <w:i/>
          <w:sz w:val="21"/>
          <w:szCs w:val="21"/>
        </w:rPr>
        <w:t xml:space="preserve"> le </w:t>
      </w:r>
      <w:proofErr w:type="spellStart"/>
      <w:r w:rsidRPr="002A5C52">
        <w:rPr>
          <w:rFonts w:ascii="Verdana" w:hAnsi="Verdana"/>
          <w:i/>
          <w:sz w:val="21"/>
          <w:szCs w:val="21"/>
        </w:rPr>
        <w:t>comunicazioni</w:t>
      </w:r>
      <w:proofErr w:type="spellEnd"/>
      <w:r w:rsidRPr="002A5C52">
        <w:rPr>
          <w:rFonts w:ascii="Verdana" w:hAnsi="Verdana"/>
          <w:i/>
          <w:sz w:val="21"/>
          <w:szCs w:val="21"/>
        </w:rPr>
        <w:t xml:space="preserve"> </w:t>
      </w:r>
      <w:proofErr w:type="spellStart"/>
      <w:r w:rsidRPr="002A5C52">
        <w:rPr>
          <w:rFonts w:ascii="Verdana" w:hAnsi="Verdana"/>
          <w:i/>
          <w:sz w:val="21"/>
          <w:szCs w:val="21"/>
        </w:rPr>
        <w:t>previste</w:t>
      </w:r>
      <w:proofErr w:type="spellEnd"/>
      <w:r w:rsidRPr="002A5C52">
        <w:rPr>
          <w:rFonts w:ascii="Verdana" w:hAnsi="Verdana"/>
          <w:i/>
          <w:sz w:val="21"/>
          <w:szCs w:val="21"/>
        </w:rPr>
        <w:t xml:space="preserve"> dal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w:t>
      </w:r>
      <w:proofErr w:type="spellStart"/>
      <w:r w:rsidRPr="002A5C52">
        <w:rPr>
          <w:rFonts w:ascii="Verdana" w:hAnsi="Verdana"/>
          <w:i/>
          <w:sz w:val="21"/>
          <w:szCs w:val="21"/>
        </w:rPr>
        <w:t>regolamento</w:t>
      </w:r>
      <w:proofErr w:type="spellEnd"/>
      <w:r w:rsidRPr="002A5C52">
        <w:rPr>
          <w:rFonts w:ascii="Verdana" w:hAnsi="Verdana"/>
          <w:i/>
          <w:sz w:val="21"/>
          <w:szCs w:val="21"/>
        </w:rPr>
        <w:t>;</w:t>
      </w:r>
    </w:p>
    <w:p w14:paraId="4120E2AD"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o) </w:t>
      </w:r>
      <w:proofErr w:type="spellStart"/>
      <w:r w:rsidRPr="002A5C52">
        <w:rPr>
          <w:rFonts w:ascii="Verdana" w:hAnsi="Verdana"/>
          <w:i/>
          <w:sz w:val="21"/>
          <w:szCs w:val="21"/>
        </w:rPr>
        <w:t>l'eventuale</w:t>
      </w:r>
      <w:proofErr w:type="spellEnd"/>
      <w:r w:rsidRPr="002A5C52">
        <w:rPr>
          <w:rFonts w:ascii="Verdana" w:hAnsi="Verdana"/>
          <w:i/>
          <w:sz w:val="21"/>
          <w:szCs w:val="21"/>
        </w:rPr>
        <w:t xml:space="preserve"> </w:t>
      </w:r>
      <w:proofErr w:type="spellStart"/>
      <w:r w:rsidRPr="002A5C52">
        <w:rPr>
          <w:rFonts w:ascii="Verdana" w:hAnsi="Verdana"/>
          <w:i/>
          <w:sz w:val="21"/>
          <w:szCs w:val="21"/>
        </w:rPr>
        <w:t>recapito</w:t>
      </w:r>
      <w:proofErr w:type="spellEnd"/>
      <w:r w:rsidRPr="002A5C52">
        <w:rPr>
          <w:rFonts w:ascii="Verdana" w:hAnsi="Verdana"/>
          <w:i/>
          <w:sz w:val="21"/>
          <w:szCs w:val="21"/>
        </w:rPr>
        <w:t xml:space="preserve"> di </w:t>
      </w:r>
      <w:proofErr w:type="spellStart"/>
      <w:r w:rsidRPr="002A5C52">
        <w:rPr>
          <w:rFonts w:ascii="Verdana" w:hAnsi="Verdana"/>
          <w:i/>
          <w:sz w:val="21"/>
          <w:szCs w:val="21"/>
        </w:rPr>
        <w:t>telefonia</w:t>
      </w:r>
      <w:proofErr w:type="spellEnd"/>
      <w:r w:rsidRPr="002A5C52">
        <w:rPr>
          <w:rFonts w:ascii="Verdana" w:hAnsi="Verdana"/>
          <w:i/>
          <w:sz w:val="21"/>
          <w:szCs w:val="21"/>
        </w:rPr>
        <w:t xml:space="preserve"> mobile </w:t>
      </w:r>
      <w:proofErr w:type="spellStart"/>
      <w:r w:rsidRPr="002A5C52">
        <w:rPr>
          <w:rFonts w:ascii="Verdana" w:hAnsi="Verdana"/>
          <w:i/>
          <w:sz w:val="21"/>
          <w:szCs w:val="21"/>
        </w:rPr>
        <w:t>ove</w:t>
      </w:r>
      <w:proofErr w:type="spellEnd"/>
      <w:r w:rsidRPr="002A5C52">
        <w:rPr>
          <w:rFonts w:ascii="Verdana" w:hAnsi="Verdana"/>
          <w:i/>
          <w:sz w:val="21"/>
          <w:szCs w:val="21"/>
        </w:rPr>
        <w:t xml:space="preserve"> </w:t>
      </w:r>
      <w:proofErr w:type="spellStart"/>
      <w:r w:rsidRPr="002A5C52">
        <w:rPr>
          <w:rFonts w:ascii="Verdana" w:hAnsi="Verdana"/>
          <w:i/>
          <w:sz w:val="21"/>
          <w:szCs w:val="21"/>
        </w:rPr>
        <w:t>ricevere</w:t>
      </w:r>
      <w:proofErr w:type="spellEnd"/>
      <w:r w:rsidRPr="002A5C52">
        <w:rPr>
          <w:rFonts w:ascii="Verdana" w:hAnsi="Verdana"/>
          <w:i/>
          <w:sz w:val="21"/>
          <w:szCs w:val="21"/>
        </w:rPr>
        <w:t xml:space="preserve"> le </w:t>
      </w:r>
      <w:proofErr w:type="spellStart"/>
      <w:r w:rsidRPr="002A5C52">
        <w:rPr>
          <w:rFonts w:ascii="Verdana" w:hAnsi="Verdana"/>
          <w:i/>
          <w:sz w:val="21"/>
          <w:szCs w:val="21"/>
        </w:rPr>
        <w:t>comunicazioni</w:t>
      </w:r>
      <w:proofErr w:type="spellEnd"/>
      <w:r w:rsidRPr="002A5C52">
        <w:rPr>
          <w:rFonts w:ascii="Verdana" w:hAnsi="Verdana"/>
          <w:i/>
          <w:sz w:val="21"/>
          <w:szCs w:val="21"/>
        </w:rPr>
        <w:t xml:space="preserve"> </w:t>
      </w:r>
      <w:proofErr w:type="spellStart"/>
      <w:r w:rsidRPr="002A5C52">
        <w:rPr>
          <w:rFonts w:ascii="Verdana" w:hAnsi="Verdana"/>
          <w:i/>
          <w:sz w:val="21"/>
          <w:szCs w:val="21"/>
        </w:rPr>
        <w:t>previste</w:t>
      </w:r>
      <w:proofErr w:type="spellEnd"/>
      <w:r w:rsidRPr="002A5C52">
        <w:rPr>
          <w:rFonts w:ascii="Verdana" w:hAnsi="Verdana"/>
          <w:i/>
          <w:sz w:val="21"/>
          <w:szCs w:val="21"/>
        </w:rPr>
        <w:t xml:space="preserve"> dal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w:t>
      </w:r>
      <w:proofErr w:type="spellStart"/>
      <w:r w:rsidRPr="002A5C52">
        <w:rPr>
          <w:rFonts w:ascii="Verdana" w:hAnsi="Verdana"/>
          <w:i/>
          <w:sz w:val="21"/>
          <w:szCs w:val="21"/>
        </w:rPr>
        <w:t>regolamento</w:t>
      </w:r>
      <w:proofErr w:type="spellEnd"/>
      <w:r w:rsidRPr="002A5C52">
        <w:rPr>
          <w:rFonts w:ascii="Verdana" w:hAnsi="Verdana"/>
          <w:i/>
          <w:sz w:val="21"/>
          <w:szCs w:val="21"/>
        </w:rPr>
        <w:t>.</w:t>
      </w:r>
    </w:p>
    <w:p w14:paraId="25A4E39C"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2. </w:t>
      </w:r>
      <w:proofErr w:type="spellStart"/>
      <w:r w:rsidRPr="002A5C52">
        <w:rPr>
          <w:rFonts w:ascii="Verdana" w:hAnsi="Verdana"/>
          <w:i/>
          <w:sz w:val="21"/>
          <w:szCs w:val="21"/>
        </w:rPr>
        <w:t>Quando</w:t>
      </w:r>
      <w:proofErr w:type="spellEnd"/>
      <w:r w:rsidRPr="002A5C52">
        <w:rPr>
          <w:rFonts w:ascii="Verdana" w:hAnsi="Verdana"/>
          <w:i/>
          <w:sz w:val="21"/>
          <w:szCs w:val="21"/>
        </w:rPr>
        <w:t xml:space="preserve"> </w:t>
      </w:r>
      <w:proofErr w:type="spellStart"/>
      <w:r w:rsidRPr="002A5C52">
        <w:rPr>
          <w:rFonts w:ascii="Verdana" w:hAnsi="Verdana"/>
          <w:i/>
          <w:sz w:val="21"/>
          <w:szCs w:val="21"/>
        </w:rPr>
        <w:t>l'offerente</w:t>
      </w:r>
      <w:proofErr w:type="spellEnd"/>
      <w:r w:rsidRPr="002A5C52">
        <w:rPr>
          <w:rFonts w:ascii="Verdana" w:hAnsi="Verdana"/>
          <w:i/>
          <w:sz w:val="21"/>
          <w:szCs w:val="21"/>
        </w:rPr>
        <w:t xml:space="preserve"> </w:t>
      </w:r>
      <w:proofErr w:type="spellStart"/>
      <w:r w:rsidRPr="002A5C52">
        <w:rPr>
          <w:rFonts w:ascii="Verdana" w:hAnsi="Verdana"/>
          <w:i/>
          <w:sz w:val="21"/>
          <w:szCs w:val="21"/>
        </w:rPr>
        <w:t>risiede</w:t>
      </w:r>
      <w:proofErr w:type="spellEnd"/>
      <w:r w:rsidRPr="002A5C52">
        <w:rPr>
          <w:rFonts w:ascii="Verdana" w:hAnsi="Verdana"/>
          <w:i/>
          <w:sz w:val="21"/>
          <w:szCs w:val="21"/>
        </w:rPr>
        <w:t xml:space="preserve"> </w:t>
      </w:r>
      <w:proofErr w:type="spellStart"/>
      <w:r w:rsidRPr="002A5C52">
        <w:rPr>
          <w:rFonts w:ascii="Verdana" w:hAnsi="Verdana"/>
          <w:i/>
          <w:sz w:val="21"/>
          <w:szCs w:val="21"/>
        </w:rPr>
        <w:t>fuori</w:t>
      </w:r>
      <w:proofErr w:type="spellEnd"/>
      <w:r w:rsidRPr="002A5C52">
        <w:rPr>
          <w:rFonts w:ascii="Verdana" w:hAnsi="Verdana"/>
          <w:i/>
          <w:sz w:val="21"/>
          <w:szCs w:val="21"/>
        </w:rPr>
        <w:t xml:space="preserve"> dal </w:t>
      </w:r>
      <w:proofErr w:type="spellStart"/>
      <w:r w:rsidRPr="002A5C52">
        <w:rPr>
          <w:rFonts w:ascii="Verdana" w:hAnsi="Verdana"/>
          <w:i/>
          <w:sz w:val="21"/>
          <w:szCs w:val="21"/>
        </w:rPr>
        <w:t>territorio</w:t>
      </w:r>
      <w:proofErr w:type="spellEnd"/>
      <w:r w:rsidRPr="002A5C52">
        <w:rPr>
          <w:rFonts w:ascii="Verdana" w:hAnsi="Verdana"/>
          <w:i/>
          <w:sz w:val="21"/>
          <w:szCs w:val="21"/>
        </w:rPr>
        <w:t xml:space="preserve"> </w:t>
      </w:r>
      <w:proofErr w:type="spellStart"/>
      <w:r w:rsidRPr="002A5C52">
        <w:rPr>
          <w:rFonts w:ascii="Verdana" w:hAnsi="Verdana"/>
          <w:i/>
          <w:sz w:val="21"/>
          <w:szCs w:val="21"/>
        </w:rPr>
        <w:t>dello</w:t>
      </w:r>
      <w:proofErr w:type="spellEnd"/>
      <w:r w:rsidRPr="002A5C52">
        <w:rPr>
          <w:rFonts w:ascii="Verdana" w:hAnsi="Verdana"/>
          <w:i/>
          <w:sz w:val="21"/>
          <w:szCs w:val="21"/>
        </w:rPr>
        <w:t xml:space="preserve"> </w:t>
      </w:r>
      <w:proofErr w:type="spellStart"/>
      <w:r w:rsidRPr="002A5C52">
        <w:rPr>
          <w:rFonts w:ascii="Verdana" w:hAnsi="Verdana"/>
          <w:i/>
          <w:sz w:val="21"/>
          <w:szCs w:val="21"/>
        </w:rPr>
        <w:t>Stato</w:t>
      </w:r>
      <w:proofErr w:type="spellEnd"/>
      <w:r w:rsidRPr="002A5C52">
        <w:rPr>
          <w:rFonts w:ascii="Verdana" w:hAnsi="Verdana"/>
          <w:i/>
          <w:sz w:val="21"/>
          <w:szCs w:val="21"/>
        </w:rPr>
        <w:t xml:space="preserve">, e non </w:t>
      </w:r>
      <w:proofErr w:type="spellStart"/>
      <w:r w:rsidRPr="002A5C52">
        <w:rPr>
          <w:rFonts w:ascii="Verdana" w:hAnsi="Verdana"/>
          <w:i/>
          <w:sz w:val="21"/>
          <w:szCs w:val="21"/>
        </w:rPr>
        <w:t>risulti</w:t>
      </w:r>
      <w:proofErr w:type="spellEnd"/>
      <w:r w:rsidRPr="002A5C52">
        <w:rPr>
          <w:rFonts w:ascii="Verdana" w:hAnsi="Verdana"/>
          <w:i/>
          <w:sz w:val="21"/>
          <w:szCs w:val="21"/>
        </w:rPr>
        <w:t xml:space="preserve"> </w:t>
      </w:r>
      <w:proofErr w:type="spellStart"/>
      <w:r w:rsidRPr="002A5C52">
        <w:rPr>
          <w:rFonts w:ascii="Verdana" w:hAnsi="Verdana"/>
          <w:i/>
          <w:sz w:val="21"/>
          <w:szCs w:val="21"/>
        </w:rPr>
        <w:t>attribuito</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codice</w:t>
      </w:r>
      <w:proofErr w:type="spellEnd"/>
      <w:r w:rsidRPr="002A5C52">
        <w:rPr>
          <w:rFonts w:ascii="Verdana" w:hAnsi="Verdana"/>
          <w:i/>
          <w:sz w:val="21"/>
          <w:szCs w:val="21"/>
        </w:rPr>
        <w:t xml:space="preserve"> </w:t>
      </w:r>
      <w:proofErr w:type="spellStart"/>
      <w:r w:rsidRPr="002A5C52">
        <w:rPr>
          <w:rFonts w:ascii="Verdana" w:hAnsi="Verdana"/>
          <w:i/>
          <w:sz w:val="21"/>
          <w:szCs w:val="21"/>
        </w:rPr>
        <w:t>fiscale</w:t>
      </w:r>
      <w:proofErr w:type="spellEnd"/>
      <w:r w:rsidRPr="002A5C52">
        <w:rPr>
          <w:rFonts w:ascii="Verdana" w:hAnsi="Verdana"/>
          <w:i/>
          <w:sz w:val="21"/>
          <w:szCs w:val="21"/>
        </w:rPr>
        <w:t xml:space="preserve">, </w:t>
      </w:r>
      <w:proofErr w:type="spellStart"/>
      <w:r w:rsidRPr="002A5C52">
        <w:rPr>
          <w:rFonts w:ascii="Verdana" w:hAnsi="Verdana"/>
          <w:i/>
          <w:sz w:val="21"/>
          <w:szCs w:val="21"/>
        </w:rPr>
        <w:t>si</w:t>
      </w:r>
      <w:proofErr w:type="spellEnd"/>
      <w:r w:rsidRPr="002A5C52">
        <w:rPr>
          <w:rFonts w:ascii="Verdana" w:hAnsi="Verdana"/>
          <w:i/>
          <w:sz w:val="21"/>
          <w:szCs w:val="21"/>
        </w:rPr>
        <w:t xml:space="preserve"> </w:t>
      </w:r>
      <w:proofErr w:type="spellStart"/>
      <w:r w:rsidRPr="002A5C52">
        <w:rPr>
          <w:rFonts w:ascii="Verdana" w:hAnsi="Verdana"/>
          <w:i/>
          <w:sz w:val="21"/>
          <w:szCs w:val="21"/>
        </w:rPr>
        <w:t>deve</w:t>
      </w:r>
      <w:proofErr w:type="spellEnd"/>
      <w:r w:rsidRPr="002A5C52">
        <w:rPr>
          <w:rFonts w:ascii="Verdana" w:hAnsi="Verdana"/>
          <w:i/>
          <w:sz w:val="21"/>
          <w:szCs w:val="21"/>
        </w:rPr>
        <w:t xml:space="preserve"> </w:t>
      </w:r>
      <w:proofErr w:type="spellStart"/>
      <w:r w:rsidRPr="002A5C52">
        <w:rPr>
          <w:rFonts w:ascii="Verdana" w:hAnsi="Verdana"/>
          <w:i/>
          <w:sz w:val="21"/>
          <w:szCs w:val="21"/>
        </w:rPr>
        <w:t>indicare</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codice</w:t>
      </w:r>
      <w:proofErr w:type="spellEnd"/>
      <w:r w:rsidRPr="002A5C52">
        <w:rPr>
          <w:rFonts w:ascii="Verdana" w:hAnsi="Verdana"/>
          <w:i/>
          <w:sz w:val="21"/>
          <w:szCs w:val="21"/>
        </w:rPr>
        <w:t xml:space="preserve"> </w:t>
      </w:r>
      <w:proofErr w:type="spellStart"/>
      <w:r w:rsidRPr="002A5C52">
        <w:rPr>
          <w:rFonts w:ascii="Verdana" w:hAnsi="Verdana"/>
          <w:i/>
          <w:sz w:val="21"/>
          <w:szCs w:val="21"/>
        </w:rPr>
        <w:t>fiscale</w:t>
      </w:r>
      <w:proofErr w:type="spellEnd"/>
      <w:r w:rsidRPr="002A5C52">
        <w:rPr>
          <w:rFonts w:ascii="Verdana" w:hAnsi="Verdana"/>
          <w:i/>
          <w:sz w:val="21"/>
          <w:szCs w:val="21"/>
        </w:rPr>
        <w:t xml:space="preserve"> </w:t>
      </w:r>
      <w:proofErr w:type="spellStart"/>
      <w:r w:rsidRPr="002A5C52">
        <w:rPr>
          <w:rFonts w:ascii="Verdana" w:hAnsi="Verdana"/>
          <w:i/>
          <w:sz w:val="21"/>
          <w:szCs w:val="21"/>
        </w:rPr>
        <w:t>rilasciato</w:t>
      </w:r>
      <w:proofErr w:type="spellEnd"/>
      <w:r w:rsidRPr="002A5C52">
        <w:rPr>
          <w:rFonts w:ascii="Verdana" w:hAnsi="Verdana"/>
          <w:i/>
          <w:sz w:val="21"/>
          <w:szCs w:val="21"/>
        </w:rPr>
        <w:t xml:space="preserve"> </w:t>
      </w:r>
      <w:proofErr w:type="spellStart"/>
      <w:r w:rsidRPr="002A5C52">
        <w:rPr>
          <w:rFonts w:ascii="Verdana" w:hAnsi="Verdana"/>
          <w:i/>
          <w:sz w:val="21"/>
          <w:szCs w:val="21"/>
        </w:rPr>
        <w:t>dall'autorità</w:t>
      </w:r>
      <w:proofErr w:type="spellEnd"/>
      <w:r w:rsidRPr="002A5C52">
        <w:rPr>
          <w:rFonts w:ascii="Verdana" w:hAnsi="Verdana"/>
          <w:i/>
          <w:sz w:val="21"/>
          <w:szCs w:val="21"/>
        </w:rPr>
        <w:t xml:space="preserve">' </w:t>
      </w:r>
      <w:proofErr w:type="spellStart"/>
      <w:r w:rsidRPr="002A5C52">
        <w:rPr>
          <w:rFonts w:ascii="Verdana" w:hAnsi="Verdana"/>
          <w:i/>
          <w:sz w:val="21"/>
          <w:szCs w:val="21"/>
        </w:rPr>
        <w:t>fiscale</w:t>
      </w:r>
      <w:proofErr w:type="spellEnd"/>
      <w:r w:rsidRPr="002A5C52">
        <w:rPr>
          <w:rFonts w:ascii="Verdana" w:hAnsi="Verdana"/>
          <w:i/>
          <w:sz w:val="21"/>
          <w:szCs w:val="21"/>
        </w:rPr>
        <w:t xml:space="preserve"> del </w:t>
      </w:r>
      <w:proofErr w:type="spellStart"/>
      <w:r w:rsidRPr="002A5C52">
        <w:rPr>
          <w:rFonts w:ascii="Verdana" w:hAnsi="Verdana"/>
          <w:i/>
          <w:sz w:val="21"/>
          <w:szCs w:val="21"/>
        </w:rPr>
        <w:t>Paese</w:t>
      </w:r>
      <w:proofErr w:type="spellEnd"/>
      <w:r w:rsidRPr="002A5C52">
        <w:rPr>
          <w:rFonts w:ascii="Verdana" w:hAnsi="Verdana"/>
          <w:i/>
          <w:sz w:val="21"/>
          <w:szCs w:val="21"/>
        </w:rPr>
        <w:t xml:space="preserve"> di </w:t>
      </w:r>
      <w:proofErr w:type="spellStart"/>
      <w:r w:rsidRPr="002A5C52">
        <w:rPr>
          <w:rFonts w:ascii="Verdana" w:hAnsi="Verdana"/>
          <w:i/>
          <w:sz w:val="21"/>
          <w:szCs w:val="21"/>
        </w:rPr>
        <w:t>residenza</w:t>
      </w:r>
      <w:proofErr w:type="spellEnd"/>
      <w:r w:rsidRPr="002A5C52">
        <w:rPr>
          <w:rFonts w:ascii="Verdana" w:hAnsi="Verdana"/>
          <w:i/>
          <w:sz w:val="21"/>
          <w:szCs w:val="21"/>
        </w:rPr>
        <w:t xml:space="preserve"> o, in </w:t>
      </w:r>
      <w:proofErr w:type="spellStart"/>
      <w:r w:rsidRPr="002A5C52">
        <w:rPr>
          <w:rFonts w:ascii="Verdana" w:hAnsi="Verdana"/>
          <w:i/>
          <w:sz w:val="21"/>
          <w:szCs w:val="21"/>
        </w:rPr>
        <w:t>mancanza</w:t>
      </w:r>
      <w:proofErr w:type="spellEnd"/>
      <w:r w:rsidRPr="002A5C52">
        <w:rPr>
          <w:rFonts w:ascii="Verdana" w:hAnsi="Verdana"/>
          <w:i/>
          <w:sz w:val="21"/>
          <w:szCs w:val="21"/>
        </w:rPr>
        <w:t xml:space="preserve">, un </w:t>
      </w:r>
      <w:proofErr w:type="spellStart"/>
      <w:r w:rsidRPr="002A5C52">
        <w:rPr>
          <w:rFonts w:ascii="Verdana" w:hAnsi="Verdana"/>
          <w:i/>
          <w:sz w:val="21"/>
          <w:szCs w:val="21"/>
        </w:rPr>
        <w:t>analogo</w:t>
      </w:r>
      <w:proofErr w:type="spellEnd"/>
      <w:r w:rsidRPr="002A5C52">
        <w:rPr>
          <w:rFonts w:ascii="Verdana" w:hAnsi="Verdana"/>
          <w:i/>
          <w:sz w:val="21"/>
          <w:szCs w:val="21"/>
        </w:rPr>
        <w:t xml:space="preserve"> </w:t>
      </w:r>
      <w:proofErr w:type="spellStart"/>
      <w:r w:rsidRPr="002A5C52">
        <w:rPr>
          <w:rFonts w:ascii="Verdana" w:hAnsi="Verdana"/>
          <w:i/>
          <w:sz w:val="21"/>
          <w:szCs w:val="21"/>
        </w:rPr>
        <w:t>codice</w:t>
      </w:r>
      <w:proofErr w:type="spellEnd"/>
      <w:r w:rsidRPr="002A5C52">
        <w:rPr>
          <w:rFonts w:ascii="Verdana" w:hAnsi="Verdana"/>
          <w:i/>
          <w:sz w:val="21"/>
          <w:szCs w:val="21"/>
        </w:rPr>
        <w:t xml:space="preserve"> </w:t>
      </w:r>
      <w:proofErr w:type="spellStart"/>
      <w:r w:rsidRPr="002A5C52">
        <w:rPr>
          <w:rFonts w:ascii="Verdana" w:hAnsi="Verdana"/>
          <w:i/>
          <w:sz w:val="21"/>
          <w:szCs w:val="21"/>
        </w:rPr>
        <w:t>identificativo</w:t>
      </w:r>
      <w:proofErr w:type="spellEnd"/>
      <w:r w:rsidRPr="002A5C52">
        <w:rPr>
          <w:rFonts w:ascii="Verdana" w:hAnsi="Verdana"/>
          <w:i/>
          <w:sz w:val="21"/>
          <w:szCs w:val="21"/>
        </w:rPr>
        <w:t xml:space="preserve">, quale ad </w:t>
      </w:r>
      <w:proofErr w:type="spellStart"/>
      <w:r w:rsidRPr="002A5C52">
        <w:rPr>
          <w:rFonts w:ascii="Verdana" w:hAnsi="Verdana"/>
          <w:i/>
          <w:sz w:val="21"/>
          <w:szCs w:val="21"/>
        </w:rPr>
        <w:t>esempio</w:t>
      </w:r>
      <w:proofErr w:type="spellEnd"/>
      <w:r w:rsidRPr="002A5C52">
        <w:rPr>
          <w:rFonts w:ascii="Verdana" w:hAnsi="Verdana"/>
          <w:i/>
          <w:sz w:val="21"/>
          <w:szCs w:val="21"/>
        </w:rPr>
        <w:t xml:space="preserve"> un </w:t>
      </w:r>
      <w:proofErr w:type="spellStart"/>
      <w:r w:rsidRPr="002A5C52">
        <w:rPr>
          <w:rFonts w:ascii="Verdana" w:hAnsi="Verdana"/>
          <w:i/>
          <w:sz w:val="21"/>
          <w:szCs w:val="21"/>
        </w:rPr>
        <w:t>codice</w:t>
      </w:r>
      <w:proofErr w:type="spellEnd"/>
      <w:r w:rsidRPr="002A5C52">
        <w:rPr>
          <w:rFonts w:ascii="Verdana" w:hAnsi="Verdana"/>
          <w:i/>
          <w:sz w:val="21"/>
          <w:szCs w:val="21"/>
        </w:rPr>
        <w:t xml:space="preserve"> di </w:t>
      </w:r>
      <w:proofErr w:type="spellStart"/>
      <w:r w:rsidRPr="002A5C52">
        <w:rPr>
          <w:rFonts w:ascii="Verdana" w:hAnsi="Verdana"/>
          <w:i/>
          <w:sz w:val="21"/>
          <w:szCs w:val="21"/>
        </w:rPr>
        <w:t>sicurezza</w:t>
      </w:r>
      <w:proofErr w:type="spellEnd"/>
      <w:r w:rsidRPr="002A5C52">
        <w:rPr>
          <w:rFonts w:ascii="Verdana" w:hAnsi="Verdana"/>
          <w:i/>
          <w:sz w:val="21"/>
          <w:szCs w:val="21"/>
        </w:rPr>
        <w:t xml:space="preserve"> </w:t>
      </w:r>
      <w:proofErr w:type="spellStart"/>
      <w:r w:rsidRPr="002A5C52">
        <w:rPr>
          <w:rFonts w:ascii="Verdana" w:hAnsi="Verdana"/>
          <w:i/>
          <w:sz w:val="21"/>
          <w:szCs w:val="21"/>
        </w:rPr>
        <w:t>sociale</w:t>
      </w:r>
      <w:proofErr w:type="spellEnd"/>
      <w:r w:rsidRPr="002A5C52">
        <w:rPr>
          <w:rFonts w:ascii="Verdana" w:hAnsi="Verdana"/>
          <w:i/>
          <w:sz w:val="21"/>
          <w:szCs w:val="21"/>
        </w:rPr>
        <w:t xml:space="preserve"> o un </w:t>
      </w:r>
      <w:proofErr w:type="spellStart"/>
      <w:r w:rsidRPr="002A5C52">
        <w:rPr>
          <w:rFonts w:ascii="Verdana" w:hAnsi="Verdana"/>
          <w:i/>
          <w:sz w:val="21"/>
          <w:szCs w:val="21"/>
        </w:rPr>
        <w:t>codice</w:t>
      </w:r>
      <w:proofErr w:type="spellEnd"/>
      <w:r w:rsidRPr="002A5C52">
        <w:rPr>
          <w:rFonts w:ascii="Verdana" w:hAnsi="Verdana"/>
          <w:i/>
          <w:sz w:val="21"/>
          <w:szCs w:val="21"/>
        </w:rPr>
        <w:t xml:space="preserve"> </w:t>
      </w:r>
      <w:proofErr w:type="spellStart"/>
      <w:r w:rsidRPr="002A5C52">
        <w:rPr>
          <w:rFonts w:ascii="Verdana" w:hAnsi="Verdana"/>
          <w:i/>
          <w:sz w:val="21"/>
          <w:szCs w:val="21"/>
        </w:rPr>
        <w:t>identificativo</w:t>
      </w:r>
      <w:proofErr w:type="spellEnd"/>
      <w:r w:rsidRPr="002A5C52">
        <w:rPr>
          <w:rFonts w:ascii="Verdana" w:hAnsi="Verdana"/>
          <w:i/>
          <w:sz w:val="21"/>
          <w:szCs w:val="21"/>
        </w:rPr>
        <w:t xml:space="preserve">. In </w:t>
      </w:r>
      <w:proofErr w:type="spellStart"/>
      <w:r w:rsidRPr="002A5C52">
        <w:rPr>
          <w:rFonts w:ascii="Verdana" w:hAnsi="Verdana"/>
          <w:i/>
          <w:sz w:val="21"/>
          <w:szCs w:val="21"/>
        </w:rPr>
        <w:t>ogni</w:t>
      </w:r>
      <w:proofErr w:type="spellEnd"/>
      <w:r w:rsidRPr="002A5C52">
        <w:rPr>
          <w:rFonts w:ascii="Verdana" w:hAnsi="Verdana"/>
          <w:i/>
          <w:sz w:val="21"/>
          <w:szCs w:val="21"/>
        </w:rPr>
        <w:t xml:space="preserve"> </w:t>
      </w:r>
      <w:proofErr w:type="spellStart"/>
      <w:r w:rsidRPr="002A5C52">
        <w:rPr>
          <w:rFonts w:ascii="Verdana" w:hAnsi="Verdana"/>
          <w:i/>
          <w:sz w:val="21"/>
          <w:szCs w:val="21"/>
        </w:rPr>
        <w:t>caso</w:t>
      </w:r>
      <w:proofErr w:type="spellEnd"/>
      <w:r w:rsidRPr="002A5C52">
        <w:rPr>
          <w:rFonts w:ascii="Verdana" w:hAnsi="Verdana"/>
          <w:i/>
          <w:sz w:val="21"/>
          <w:szCs w:val="21"/>
        </w:rPr>
        <w:t xml:space="preserve"> </w:t>
      </w:r>
      <w:proofErr w:type="spellStart"/>
      <w:r w:rsidRPr="002A5C52">
        <w:rPr>
          <w:rFonts w:ascii="Verdana" w:hAnsi="Verdana"/>
          <w:i/>
          <w:sz w:val="21"/>
          <w:szCs w:val="21"/>
        </w:rPr>
        <w:t>deve</w:t>
      </w:r>
      <w:proofErr w:type="spellEnd"/>
      <w:r w:rsidRPr="002A5C52">
        <w:rPr>
          <w:rFonts w:ascii="Verdana" w:hAnsi="Verdana"/>
          <w:i/>
          <w:sz w:val="21"/>
          <w:szCs w:val="21"/>
        </w:rPr>
        <w:t xml:space="preserve"> </w:t>
      </w:r>
      <w:proofErr w:type="spellStart"/>
      <w:r w:rsidRPr="002A5C52">
        <w:rPr>
          <w:rFonts w:ascii="Verdana" w:hAnsi="Verdana"/>
          <w:i/>
          <w:sz w:val="21"/>
          <w:szCs w:val="21"/>
        </w:rPr>
        <w:t>essere</w:t>
      </w:r>
      <w:proofErr w:type="spellEnd"/>
      <w:r w:rsidRPr="002A5C52">
        <w:rPr>
          <w:rFonts w:ascii="Verdana" w:hAnsi="Verdana"/>
          <w:i/>
          <w:sz w:val="21"/>
          <w:szCs w:val="21"/>
        </w:rPr>
        <w:t xml:space="preserve"> </w:t>
      </w:r>
      <w:proofErr w:type="spellStart"/>
      <w:r w:rsidRPr="002A5C52">
        <w:rPr>
          <w:rFonts w:ascii="Verdana" w:hAnsi="Verdana"/>
          <w:i/>
          <w:sz w:val="21"/>
          <w:szCs w:val="21"/>
        </w:rPr>
        <w:t>anteposto</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codice</w:t>
      </w:r>
      <w:proofErr w:type="spellEnd"/>
      <w:r w:rsidRPr="002A5C52">
        <w:rPr>
          <w:rFonts w:ascii="Verdana" w:hAnsi="Verdana"/>
          <w:i/>
          <w:sz w:val="21"/>
          <w:szCs w:val="21"/>
        </w:rPr>
        <w:t xml:space="preserve"> del </w:t>
      </w:r>
      <w:proofErr w:type="spellStart"/>
      <w:r w:rsidRPr="002A5C52">
        <w:rPr>
          <w:rFonts w:ascii="Verdana" w:hAnsi="Verdana"/>
          <w:i/>
          <w:sz w:val="21"/>
          <w:szCs w:val="21"/>
        </w:rPr>
        <w:t>paese</w:t>
      </w:r>
      <w:proofErr w:type="spellEnd"/>
      <w:r w:rsidRPr="002A5C52">
        <w:rPr>
          <w:rFonts w:ascii="Verdana" w:hAnsi="Verdana"/>
          <w:i/>
          <w:sz w:val="21"/>
          <w:szCs w:val="21"/>
        </w:rPr>
        <w:t xml:space="preserve"> </w:t>
      </w:r>
      <w:proofErr w:type="spellStart"/>
      <w:r w:rsidRPr="002A5C52">
        <w:rPr>
          <w:rFonts w:ascii="Verdana" w:hAnsi="Verdana"/>
          <w:i/>
          <w:sz w:val="21"/>
          <w:szCs w:val="21"/>
        </w:rPr>
        <w:t>assegnante</w:t>
      </w:r>
      <w:proofErr w:type="spellEnd"/>
      <w:r w:rsidRPr="002A5C52">
        <w:rPr>
          <w:rFonts w:ascii="Verdana" w:hAnsi="Verdana"/>
          <w:i/>
          <w:sz w:val="21"/>
          <w:szCs w:val="21"/>
        </w:rPr>
        <w:t xml:space="preserve">, in </w:t>
      </w:r>
      <w:proofErr w:type="spellStart"/>
      <w:r w:rsidRPr="002A5C52">
        <w:rPr>
          <w:rFonts w:ascii="Verdana" w:hAnsi="Verdana"/>
          <w:i/>
          <w:sz w:val="21"/>
          <w:szCs w:val="21"/>
        </w:rPr>
        <w:t>conformità</w:t>
      </w:r>
      <w:proofErr w:type="spellEnd"/>
      <w:r w:rsidRPr="002A5C52">
        <w:rPr>
          <w:rFonts w:ascii="Verdana" w:hAnsi="Verdana"/>
          <w:i/>
          <w:sz w:val="21"/>
          <w:szCs w:val="21"/>
        </w:rPr>
        <w:t xml:space="preserve"> </w:t>
      </w:r>
      <w:proofErr w:type="spellStart"/>
      <w:r w:rsidRPr="002A5C52">
        <w:rPr>
          <w:rFonts w:ascii="Verdana" w:hAnsi="Verdana"/>
          <w:i/>
          <w:sz w:val="21"/>
          <w:szCs w:val="21"/>
        </w:rPr>
        <w:t>alle</w:t>
      </w:r>
      <w:proofErr w:type="spellEnd"/>
      <w:r w:rsidRPr="002A5C52">
        <w:rPr>
          <w:rFonts w:ascii="Verdana" w:hAnsi="Verdana"/>
          <w:i/>
          <w:sz w:val="21"/>
          <w:szCs w:val="21"/>
        </w:rPr>
        <w:t xml:space="preserve"> </w:t>
      </w:r>
      <w:proofErr w:type="spellStart"/>
      <w:r w:rsidRPr="002A5C52">
        <w:rPr>
          <w:rFonts w:ascii="Verdana" w:hAnsi="Verdana"/>
          <w:i/>
          <w:sz w:val="21"/>
          <w:szCs w:val="21"/>
        </w:rPr>
        <w:t>regole</w:t>
      </w:r>
      <w:proofErr w:type="spellEnd"/>
      <w:r w:rsidRPr="002A5C52">
        <w:rPr>
          <w:rFonts w:ascii="Verdana" w:hAnsi="Verdana"/>
          <w:i/>
          <w:sz w:val="21"/>
          <w:szCs w:val="21"/>
        </w:rPr>
        <w:t xml:space="preserve"> </w:t>
      </w:r>
      <w:proofErr w:type="spellStart"/>
      <w:r w:rsidRPr="002A5C52">
        <w:rPr>
          <w:rFonts w:ascii="Verdana" w:hAnsi="Verdana"/>
          <w:i/>
          <w:sz w:val="21"/>
          <w:szCs w:val="21"/>
        </w:rPr>
        <w:t>tecniche</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allo</w:t>
      </w:r>
      <w:proofErr w:type="spellEnd"/>
      <w:r w:rsidRPr="002A5C52">
        <w:rPr>
          <w:rFonts w:ascii="Verdana" w:hAnsi="Verdana"/>
          <w:i/>
          <w:sz w:val="21"/>
          <w:szCs w:val="21"/>
        </w:rPr>
        <w:t xml:space="preserve"> standard ISO 3166-1 alpha-2code </w:t>
      </w:r>
      <w:proofErr w:type="spellStart"/>
      <w:r w:rsidRPr="002A5C52">
        <w:rPr>
          <w:rFonts w:ascii="Verdana" w:hAnsi="Verdana"/>
          <w:i/>
          <w:sz w:val="21"/>
          <w:szCs w:val="21"/>
        </w:rPr>
        <w:t>dell'International</w:t>
      </w:r>
      <w:proofErr w:type="spellEnd"/>
      <w:r w:rsidRPr="002A5C52">
        <w:rPr>
          <w:rFonts w:ascii="Verdana" w:hAnsi="Verdana"/>
          <w:i/>
          <w:sz w:val="21"/>
          <w:szCs w:val="21"/>
        </w:rPr>
        <w:t xml:space="preserve"> Organization for Standardization.</w:t>
      </w:r>
    </w:p>
    <w:p w14:paraId="41BCAC91"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3. </w:t>
      </w:r>
      <w:proofErr w:type="spellStart"/>
      <w:r w:rsidRPr="002A5C52">
        <w:rPr>
          <w:rFonts w:ascii="Verdana" w:hAnsi="Verdana"/>
          <w:i/>
          <w:sz w:val="21"/>
          <w:szCs w:val="21"/>
        </w:rPr>
        <w:t>L'offerta</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è </w:t>
      </w:r>
      <w:proofErr w:type="spellStart"/>
      <w:r w:rsidRPr="002A5C52">
        <w:rPr>
          <w:rFonts w:ascii="Verdana" w:hAnsi="Verdana"/>
          <w:i/>
          <w:sz w:val="21"/>
          <w:szCs w:val="21"/>
        </w:rPr>
        <w:t>redatta</w:t>
      </w:r>
      <w:proofErr w:type="spellEnd"/>
      <w:r w:rsidRPr="002A5C52">
        <w:rPr>
          <w:rFonts w:ascii="Verdana" w:hAnsi="Verdana"/>
          <w:i/>
          <w:sz w:val="21"/>
          <w:szCs w:val="21"/>
        </w:rPr>
        <w:t xml:space="preserve"> e </w:t>
      </w:r>
      <w:proofErr w:type="spellStart"/>
      <w:r w:rsidRPr="002A5C52">
        <w:rPr>
          <w:rFonts w:ascii="Verdana" w:hAnsi="Verdana"/>
          <w:i/>
          <w:sz w:val="21"/>
          <w:szCs w:val="21"/>
        </w:rPr>
        <w:t>cifrata</w:t>
      </w:r>
      <w:proofErr w:type="spellEnd"/>
      <w:r w:rsidRPr="002A5C52">
        <w:rPr>
          <w:rFonts w:ascii="Verdana" w:hAnsi="Verdana"/>
          <w:i/>
          <w:sz w:val="21"/>
          <w:szCs w:val="21"/>
        </w:rPr>
        <w:t xml:space="preserve"> </w:t>
      </w:r>
      <w:proofErr w:type="spellStart"/>
      <w:r w:rsidRPr="002A5C52">
        <w:rPr>
          <w:rFonts w:ascii="Verdana" w:hAnsi="Verdana"/>
          <w:i/>
          <w:sz w:val="21"/>
          <w:szCs w:val="21"/>
        </w:rPr>
        <w:t>mediante</w:t>
      </w:r>
      <w:proofErr w:type="spellEnd"/>
      <w:r w:rsidRPr="002A5C52">
        <w:rPr>
          <w:rFonts w:ascii="Verdana" w:hAnsi="Verdana"/>
          <w:i/>
          <w:sz w:val="21"/>
          <w:szCs w:val="21"/>
        </w:rPr>
        <w:t xml:space="preserve"> un software </w:t>
      </w:r>
      <w:proofErr w:type="spellStart"/>
      <w:r w:rsidRPr="002A5C52">
        <w:rPr>
          <w:rFonts w:ascii="Verdana" w:hAnsi="Verdana"/>
          <w:i/>
          <w:sz w:val="21"/>
          <w:szCs w:val="21"/>
        </w:rPr>
        <w:t>realizzato</w:t>
      </w:r>
      <w:proofErr w:type="spellEnd"/>
      <w:r w:rsidRPr="002A5C52">
        <w:rPr>
          <w:rFonts w:ascii="Verdana" w:hAnsi="Verdana"/>
          <w:i/>
          <w:sz w:val="21"/>
          <w:szCs w:val="21"/>
        </w:rPr>
        <w:t xml:space="preserve"> dal </w:t>
      </w:r>
      <w:proofErr w:type="spellStart"/>
      <w:r w:rsidRPr="002A5C52">
        <w:rPr>
          <w:rFonts w:ascii="Verdana" w:hAnsi="Verdana"/>
          <w:i/>
          <w:sz w:val="21"/>
          <w:szCs w:val="21"/>
        </w:rPr>
        <w:t>Ministero</w:t>
      </w:r>
      <w:proofErr w:type="spellEnd"/>
      <w:r w:rsidRPr="002A5C52">
        <w:rPr>
          <w:rFonts w:ascii="Verdana" w:hAnsi="Verdana"/>
          <w:i/>
          <w:sz w:val="21"/>
          <w:szCs w:val="21"/>
        </w:rPr>
        <w:t xml:space="preserve">, in forma di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w:t>
      </w:r>
      <w:proofErr w:type="spellStart"/>
      <w:r w:rsidRPr="002A5C52">
        <w:rPr>
          <w:rFonts w:ascii="Verdana" w:hAnsi="Verdana"/>
          <w:i/>
          <w:sz w:val="21"/>
          <w:szCs w:val="21"/>
        </w:rPr>
        <w:t>informatico</w:t>
      </w:r>
      <w:proofErr w:type="spellEnd"/>
      <w:r w:rsidRPr="002A5C52">
        <w:rPr>
          <w:rFonts w:ascii="Verdana" w:hAnsi="Verdana"/>
          <w:i/>
          <w:sz w:val="21"/>
          <w:szCs w:val="21"/>
        </w:rPr>
        <w:t xml:space="preserve"> </w:t>
      </w:r>
      <w:proofErr w:type="spellStart"/>
      <w:r w:rsidRPr="002A5C52">
        <w:rPr>
          <w:rFonts w:ascii="Verdana" w:hAnsi="Verdana"/>
          <w:i/>
          <w:sz w:val="21"/>
          <w:szCs w:val="21"/>
        </w:rPr>
        <w:t>privo</w:t>
      </w:r>
      <w:proofErr w:type="spellEnd"/>
      <w:r w:rsidRPr="002A5C52">
        <w:rPr>
          <w:rFonts w:ascii="Verdana" w:hAnsi="Verdana"/>
          <w:i/>
          <w:sz w:val="21"/>
          <w:szCs w:val="21"/>
        </w:rPr>
        <w:t xml:space="preserve"> di </w:t>
      </w:r>
      <w:proofErr w:type="spellStart"/>
      <w:r w:rsidRPr="002A5C52">
        <w:rPr>
          <w:rFonts w:ascii="Verdana" w:hAnsi="Verdana"/>
          <w:i/>
          <w:sz w:val="21"/>
          <w:szCs w:val="21"/>
        </w:rPr>
        <w:t>elementi</w:t>
      </w:r>
      <w:proofErr w:type="spellEnd"/>
      <w:r w:rsidRPr="002A5C52">
        <w:rPr>
          <w:rFonts w:ascii="Verdana" w:hAnsi="Verdana"/>
          <w:i/>
          <w:sz w:val="21"/>
          <w:szCs w:val="21"/>
        </w:rPr>
        <w:t xml:space="preserve"> </w:t>
      </w:r>
      <w:proofErr w:type="spellStart"/>
      <w:r w:rsidRPr="002A5C52">
        <w:rPr>
          <w:rFonts w:ascii="Verdana" w:hAnsi="Verdana"/>
          <w:i/>
          <w:sz w:val="21"/>
          <w:szCs w:val="21"/>
        </w:rPr>
        <w:t>attivi</w:t>
      </w:r>
      <w:proofErr w:type="spellEnd"/>
      <w:r w:rsidRPr="002A5C52">
        <w:rPr>
          <w:rFonts w:ascii="Verdana" w:hAnsi="Verdana"/>
          <w:i/>
          <w:sz w:val="21"/>
          <w:szCs w:val="21"/>
        </w:rPr>
        <w:t xml:space="preserve"> </w:t>
      </w:r>
      <w:r w:rsidRPr="002A5C52">
        <w:rPr>
          <w:rFonts w:ascii="Verdana" w:hAnsi="Verdana"/>
          <w:i/>
          <w:sz w:val="21"/>
          <w:szCs w:val="21"/>
        </w:rPr>
        <w:lastRenderedPageBreak/>
        <w:t xml:space="preserve">e in </w:t>
      </w:r>
      <w:proofErr w:type="spellStart"/>
      <w:r w:rsidRPr="002A5C52">
        <w:rPr>
          <w:rFonts w:ascii="Verdana" w:hAnsi="Verdana"/>
          <w:i/>
          <w:sz w:val="21"/>
          <w:szCs w:val="21"/>
        </w:rPr>
        <w:t>conformità</w:t>
      </w:r>
      <w:proofErr w:type="spellEnd"/>
      <w:r w:rsidRPr="002A5C52">
        <w:rPr>
          <w:rFonts w:ascii="Verdana" w:hAnsi="Verdana"/>
          <w:i/>
          <w:sz w:val="21"/>
          <w:szCs w:val="21"/>
        </w:rPr>
        <w:t xml:space="preserve"> </w:t>
      </w:r>
      <w:proofErr w:type="spellStart"/>
      <w:r w:rsidRPr="002A5C52">
        <w:rPr>
          <w:rFonts w:ascii="Verdana" w:hAnsi="Verdana"/>
          <w:i/>
          <w:sz w:val="21"/>
          <w:szCs w:val="21"/>
        </w:rPr>
        <w:t>alle</w:t>
      </w:r>
      <w:proofErr w:type="spellEnd"/>
      <w:r w:rsidRPr="002A5C52">
        <w:rPr>
          <w:rFonts w:ascii="Verdana" w:hAnsi="Verdana"/>
          <w:i/>
          <w:sz w:val="21"/>
          <w:szCs w:val="21"/>
        </w:rPr>
        <w:t xml:space="preserve"> </w:t>
      </w:r>
      <w:proofErr w:type="spellStart"/>
      <w:r w:rsidRPr="002A5C52">
        <w:rPr>
          <w:rFonts w:ascii="Verdana" w:hAnsi="Verdana"/>
          <w:i/>
          <w:sz w:val="21"/>
          <w:szCs w:val="21"/>
        </w:rPr>
        <w:t>specifiche</w:t>
      </w:r>
      <w:proofErr w:type="spellEnd"/>
      <w:r w:rsidRPr="002A5C52">
        <w:rPr>
          <w:rFonts w:ascii="Verdana" w:hAnsi="Verdana"/>
          <w:i/>
          <w:sz w:val="21"/>
          <w:szCs w:val="21"/>
        </w:rPr>
        <w:t xml:space="preserve"> </w:t>
      </w:r>
      <w:proofErr w:type="spellStart"/>
      <w:r w:rsidRPr="002A5C52">
        <w:rPr>
          <w:rFonts w:ascii="Verdana" w:hAnsi="Verdana"/>
          <w:i/>
          <w:sz w:val="21"/>
          <w:szCs w:val="21"/>
        </w:rPr>
        <w:t>tecniche</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26 del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w:t>
      </w:r>
      <w:proofErr w:type="spellStart"/>
      <w:r w:rsidRPr="002A5C52">
        <w:rPr>
          <w:rFonts w:ascii="Verdana" w:hAnsi="Verdana"/>
          <w:i/>
          <w:sz w:val="21"/>
          <w:szCs w:val="21"/>
        </w:rPr>
        <w:t>decreto</w:t>
      </w:r>
      <w:proofErr w:type="spellEnd"/>
      <w:r w:rsidRPr="002A5C52">
        <w:rPr>
          <w:rFonts w:ascii="Verdana" w:hAnsi="Verdana"/>
          <w:i/>
          <w:sz w:val="21"/>
          <w:szCs w:val="21"/>
        </w:rPr>
        <w:t xml:space="preserve">. Il software di cui al </w:t>
      </w:r>
      <w:proofErr w:type="spellStart"/>
      <w:r w:rsidRPr="002A5C52">
        <w:rPr>
          <w:rFonts w:ascii="Verdana" w:hAnsi="Verdana"/>
          <w:i/>
          <w:sz w:val="21"/>
          <w:szCs w:val="21"/>
        </w:rPr>
        <w:t>periodo</w:t>
      </w:r>
      <w:proofErr w:type="spellEnd"/>
      <w:r w:rsidRPr="002A5C52">
        <w:rPr>
          <w:rFonts w:ascii="Verdana" w:hAnsi="Verdana"/>
          <w:i/>
          <w:sz w:val="21"/>
          <w:szCs w:val="21"/>
        </w:rPr>
        <w:t xml:space="preserve"> </w:t>
      </w:r>
      <w:proofErr w:type="spellStart"/>
      <w:r w:rsidRPr="002A5C52">
        <w:rPr>
          <w:rFonts w:ascii="Verdana" w:hAnsi="Verdana"/>
          <w:i/>
          <w:sz w:val="21"/>
          <w:szCs w:val="21"/>
        </w:rPr>
        <w:t>precedente</w:t>
      </w:r>
      <w:proofErr w:type="spellEnd"/>
      <w:r w:rsidRPr="002A5C52">
        <w:rPr>
          <w:rFonts w:ascii="Verdana" w:hAnsi="Verdana"/>
          <w:i/>
          <w:sz w:val="21"/>
          <w:szCs w:val="21"/>
        </w:rPr>
        <w:t xml:space="preserve"> è </w:t>
      </w:r>
      <w:proofErr w:type="spellStart"/>
      <w:r w:rsidRPr="002A5C52">
        <w:rPr>
          <w:rFonts w:ascii="Verdana" w:hAnsi="Verdana"/>
          <w:i/>
          <w:sz w:val="21"/>
          <w:szCs w:val="21"/>
        </w:rPr>
        <w:t>messo</w:t>
      </w:r>
      <w:proofErr w:type="spellEnd"/>
      <w:r w:rsidRPr="002A5C52">
        <w:rPr>
          <w:rFonts w:ascii="Verdana" w:hAnsi="Verdana"/>
          <w:i/>
          <w:sz w:val="21"/>
          <w:szCs w:val="21"/>
        </w:rPr>
        <w:t xml:space="preserve"> a </w:t>
      </w:r>
      <w:proofErr w:type="spellStart"/>
      <w:r w:rsidRPr="002A5C52">
        <w:rPr>
          <w:rFonts w:ascii="Verdana" w:hAnsi="Verdana"/>
          <w:i/>
          <w:sz w:val="21"/>
          <w:szCs w:val="21"/>
        </w:rPr>
        <w:t>disposizione</w:t>
      </w:r>
      <w:proofErr w:type="spellEnd"/>
      <w:r w:rsidRPr="002A5C52">
        <w:rPr>
          <w:rFonts w:ascii="Verdana" w:hAnsi="Verdana"/>
          <w:i/>
          <w:sz w:val="21"/>
          <w:szCs w:val="21"/>
        </w:rPr>
        <w:t xml:space="preserve"> </w:t>
      </w:r>
      <w:proofErr w:type="spellStart"/>
      <w:r w:rsidRPr="002A5C52">
        <w:rPr>
          <w:rFonts w:ascii="Verdana" w:hAnsi="Verdana"/>
          <w:i/>
          <w:sz w:val="21"/>
          <w:szCs w:val="21"/>
        </w:rPr>
        <w:t>degli</w:t>
      </w:r>
      <w:proofErr w:type="spellEnd"/>
      <w:r w:rsidRPr="002A5C52">
        <w:rPr>
          <w:rFonts w:ascii="Verdana" w:hAnsi="Verdana"/>
          <w:i/>
          <w:sz w:val="21"/>
          <w:szCs w:val="21"/>
        </w:rPr>
        <w:t xml:space="preserve"> </w:t>
      </w:r>
      <w:proofErr w:type="spellStart"/>
      <w:r w:rsidRPr="002A5C52">
        <w:rPr>
          <w:rFonts w:ascii="Verdana" w:hAnsi="Verdana"/>
          <w:i/>
          <w:sz w:val="21"/>
          <w:szCs w:val="21"/>
        </w:rPr>
        <w:t>interessati</w:t>
      </w:r>
      <w:proofErr w:type="spellEnd"/>
      <w:r w:rsidRPr="002A5C52">
        <w:rPr>
          <w:rFonts w:ascii="Verdana" w:hAnsi="Verdana"/>
          <w:i/>
          <w:sz w:val="21"/>
          <w:szCs w:val="21"/>
        </w:rPr>
        <w:t xml:space="preserve"> da </w:t>
      </w:r>
      <w:proofErr w:type="spellStart"/>
      <w:r w:rsidRPr="002A5C52">
        <w:rPr>
          <w:rFonts w:ascii="Verdana" w:hAnsi="Verdana"/>
          <w:i/>
          <w:sz w:val="21"/>
          <w:szCs w:val="21"/>
        </w:rPr>
        <w:t>parte</w:t>
      </w:r>
      <w:proofErr w:type="spellEnd"/>
      <w:r w:rsidRPr="002A5C52">
        <w:rPr>
          <w:rFonts w:ascii="Verdana" w:hAnsi="Verdana"/>
          <w:i/>
          <w:sz w:val="21"/>
          <w:szCs w:val="21"/>
        </w:rPr>
        <w:t xml:space="preserve"> del </w:t>
      </w:r>
      <w:proofErr w:type="spellStart"/>
      <w:r w:rsidRPr="002A5C52">
        <w:rPr>
          <w:rFonts w:ascii="Verdana" w:hAnsi="Verdana"/>
          <w:i/>
          <w:sz w:val="21"/>
          <w:szCs w:val="21"/>
        </w:rPr>
        <w:t>gestore</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e </w:t>
      </w:r>
      <w:proofErr w:type="spellStart"/>
      <w:r w:rsidRPr="002A5C52">
        <w:rPr>
          <w:rFonts w:ascii="Verdana" w:hAnsi="Verdana"/>
          <w:i/>
          <w:sz w:val="21"/>
          <w:szCs w:val="21"/>
        </w:rPr>
        <w:t>deve</w:t>
      </w:r>
      <w:proofErr w:type="spellEnd"/>
      <w:r w:rsidRPr="002A5C52">
        <w:rPr>
          <w:rFonts w:ascii="Verdana" w:hAnsi="Verdana"/>
          <w:i/>
          <w:sz w:val="21"/>
          <w:szCs w:val="21"/>
        </w:rPr>
        <w:t xml:space="preserve"> </w:t>
      </w:r>
      <w:proofErr w:type="spellStart"/>
      <w:r w:rsidRPr="002A5C52">
        <w:rPr>
          <w:rFonts w:ascii="Verdana" w:hAnsi="Verdana"/>
          <w:i/>
          <w:sz w:val="21"/>
          <w:szCs w:val="21"/>
        </w:rPr>
        <w:t>fornire</w:t>
      </w:r>
      <w:proofErr w:type="spellEnd"/>
      <w:r w:rsidRPr="002A5C52">
        <w:rPr>
          <w:rFonts w:ascii="Verdana" w:hAnsi="Verdana"/>
          <w:i/>
          <w:sz w:val="21"/>
          <w:szCs w:val="21"/>
        </w:rPr>
        <w:t xml:space="preserve"> in via </w:t>
      </w:r>
      <w:proofErr w:type="spellStart"/>
      <w:r w:rsidRPr="002A5C52">
        <w:rPr>
          <w:rFonts w:ascii="Verdana" w:hAnsi="Verdana"/>
          <w:i/>
          <w:sz w:val="21"/>
          <w:szCs w:val="21"/>
        </w:rPr>
        <w:t>automatica</w:t>
      </w:r>
      <w:proofErr w:type="spellEnd"/>
      <w:r w:rsidRPr="002A5C52">
        <w:rPr>
          <w:rFonts w:ascii="Verdana" w:hAnsi="Verdana"/>
          <w:i/>
          <w:sz w:val="21"/>
          <w:szCs w:val="21"/>
        </w:rPr>
        <w:t xml:space="preserve">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dati</w:t>
      </w:r>
      <w:proofErr w:type="spellEnd"/>
      <w:r w:rsidRPr="002A5C52">
        <w:rPr>
          <w:rFonts w:ascii="Verdana" w:hAnsi="Verdana"/>
          <w:i/>
          <w:sz w:val="21"/>
          <w:szCs w:val="21"/>
        </w:rPr>
        <w:t xml:space="preserve"> di cui al comma 1, </w:t>
      </w:r>
      <w:proofErr w:type="spellStart"/>
      <w:r w:rsidRPr="002A5C52">
        <w:rPr>
          <w:rFonts w:ascii="Verdana" w:hAnsi="Verdana"/>
          <w:i/>
          <w:sz w:val="21"/>
          <w:szCs w:val="21"/>
        </w:rPr>
        <w:t>lettere</w:t>
      </w:r>
      <w:proofErr w:type="spellEnd"/>
      <w:r w:rsidRPr="002A5C52">
        <w:rPr>
          <w:rFonts w:ascii="Verdana" w:hAnsi="Verdana"/>
          <w:i/>
          <w:sz w:val="21"/>
          <w:szCs w:val="21"/>
        </w:rPr>
        <w:t xml:space="preserve"> b), c), d), e), f) e g), </w:t>
      </w:r>
      <w:proofErr w:type="spellStart"/>
      <w:r w:rsidRPr="002A5C52">
        <w:rPr>
          <w:rFonts w:ascii="Verdana" w:hAnsi="Verdana"/>
          <w:i/>
          <w:sz w:val="21"/>
          <w:szCs w:val="21"/>
        </w:rPr>
        <w:t>nonché</w:t>
      </w:r>
      <w:proofErr w:type="spellEnd"/>
      <w:r w:rsidRPr="002A5C52">
        <w:rPr>
          <w:rFonts w:ascii="Verdana" w:hAnsi="Verdana"/>
          <w:i/>
          <w:sz w:val="21"/>
          <w:szCs w:val="21"/>
        </w:rPr>
        <w:t xml:space="preserve">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riferimenti</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gestori</w:t>
      </w:r>
      <w:proofErr w:type="spellEnd"/>
      <w:r w:rsidRPr="002A5C52">
        <w:rPr>
          <w:rFonts w:ascii="Verdana" w:hAnsi="Verdana"/>
          <w:i/>
          <w:sz w:val="21"/>
          <w:szCs w:val="21"/>
        </w:rPr>
        <w:t xml:space="preserve"> del </w:t>
      </w:r>
      <w:proofErr w:type="spellStart"/>
      <w:r w:rsidRPr="002A5C52">
        <w:rPr>
          <w:rFonts w:ascii="Verdana" w:hAnsi="Verdana"/>
          <w:i/>
          <w:sz w:val="21"/>
          <w:szCs w:val="21"/>
        </w:rPr>
        <w:t>servizio</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w:t>
      </w:r>
      <w:proofErr w:type="spellStart"/>
      <w:r w:rsidRPr="002A5C52">
        <w:rPr>
          <w:rFonts w:ascii="Verdana" w:hAnsi="Verdana"/>
          <w:i/>
          <w:sz w:val="21"/>
          <w:szCs w:val="21"/>
        </w:rPr>
        <w:t>iscritti</w:t>
      </w:r>
      <w:proofErr w:type="spellEnd"/>
      <w:r w:rsidRPr="002A5C52">
        <w:rPr>
          <w:rFonts w:ascii="Verdana" w:hAnsi="Verdana"/>
          <w:i/>
          <w:sz w:val="21"/>
          <w:szCs w:val="21"/>
        </w:rPr>
        <w:t xml:space="preserve"> a </w:t>
      </w:r>
      <w:proofErr w:type="spellStart"/>
      <w:r w:rsidRPr="002A5C52">
        <w:rPr>
          <w:rFonts w:ascii="Verdana" w:hAnsi="Verdana"/>
          <w:i/>
          <w:sz w:val="21"/>
          <w:szCs w:val="21"/>
        </w:rPr>
        <w:t>norma</w:t>
      </w:r>
      <w:proofErr w:type="spellEnd"/>
      <w:r w:rsidRPr="002A5C52">
        <w:rPr>
          <w:rFonts w:ascii="Verdana" w:hAnsi="Verdana"/>
          <w:i/>
          <w:sz w:val="21"/>
          <w:szCs w:val="21"/>
        </w:rPr>
        <w:t xml:space="preserve"> </w:t>
      </w:r>
      <w:proofErr w:type="spellStart"/>
      <w:r w:rsidRPr="002A5C52">
        <w:rPr>
          <w:rFonts w:ascii="Verdana" w:hAnsi="Verdana"/>
          <w:i/>
          <w:sz w:val="21"/>
          <w:szCs w:val="21"/>
        </w:rPr>
        <w:t>dell'articolo</w:t>
      </w:r>
      <w:proofErr w:type="spellEnd"/>
      <w:r w:rsidRPr="002A5C52">
        <w:rPr>
          <w:rFonts w:ascii="Verdana" w:hAnsi="Verdana"/>
          <w:i/>
          <w:sz w:val="21"/>
          <w:szCs w:val="21"/>
        </w:rPr>
        <w:t xml:space="preserve"> 13, comma 4.</w:t>
      </w:r>
    </w:p>
    <w:p w14:paraId="7E3508CB"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4. </w:t>
      </w:r>
      <w:proofErr w:type="spellStart"/>
      <w:r w:rsidRPr="002A5C52">
        <w:rPr>
          <w:rFonts w:ascii="Verdana" w:hAnsi="Verdana"/>
          <w:i/>
          <w:sz w:val="21"/>
          <w:szCs w:val="21"/>
        </w:rPr>
        <w:t>L'offerta</w:t>
      </w:r>
      <w:proofErr w:type="spellEnd"/>
      <w:r w:rsidRPr="002A5C52">
        <w:rPr>
          <w:rFonts w:ascii="Verdana" w:hAnsi="Verdana"/>
          <w:i/>
          <w:sz w:val="21"/>
          <w:szCs w:val="21"/>
        </w:rPr>
        <w:t xml:space="preserve"> è </w:t>
      </w:r>
      <w:proofErr w:type="spellStart"/>
      <w:r w:rsidRPr="002A5C52">
        <w:rPr>
          <w:rFonts w:ascii="Verdana" w:hAnsi="Verdana"/>
          <w:i/>
          <w:sz w:val="21"/>
          <w:szCs w:val="21"/>
        </w:rPr>
        <w:t>trasmessa</w:t>
      </w:r>
      <w:proofErr w:type="spellEnd"/>
      <w:r w:rsidRPr="002A5C52">
        <w:rPr>
          <w:rFonts w:ascii="Verdana" w:hAnsi="Verdana"/>
          <w:i/>
          <w:sz w:val="21"/>
          <w:szCs w:val="21"/>
        </w:rPr>
        <w:t xml:space="preserve"> </w:t>
      </w:r>
      <w:proofErr w:type="spellStart"/>
      <w:r w:rsidRPr="002A5C52">
        <w:rPr>
          <w:rFonts w:ascii="Verdana" w:hAnsi="Verdana"/>
          <w:i/>
          <w:sz w:val="21"/>
          <w:szCs w:val="21"/>
        </w:rPr>
        <w:t>mediante</w:t>
      </w:r>
      <w:proofErr w:type="spellEnd"/>
      <w:r w:rsidRPr="002A5C52">
        <w:rPr>
          <w:rFonts w:ascii="Verdana" w:hAnsi="Verdana"/>
          <w:i/>
          <w:sz w:val="21"/>
          <w:szCs w:val="21"/>
        </w:rPr>
        <w:t xml:space="preserve"> la </w:t>
      </w:r>
      <w:proofErr w:type="spellStart"/>
      <w:r w:rsidRPr="002A5C52">
        <w:rPr>
          <w:rFonts w:ascii="Verdana" w:hAnsi="Verdana"/>
          <w:i/>
          <w:sz w:val="21"/>
          <w:szCs w:val="21"/>
        </w:rPr>
        <w:t>casella</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La </w:t>
      </w:r>
      <w:proofErr w:type="spellStart"/>
      <w:r w:rsidRPr="002A5C52">
        <w:rPr>
          <w:rFonts w:ascii="Verdana" w:hAnsi="Verdana"/>
          <w:i/>
          <w:sz w:val="21"/>
          <w:szCs w:val="21"/>
        </w:rPr>
        <w:t>trasmissione</w:t>
      </w:r>
      <w:proofErr w:type="spellEnd"/>
      <w:r w:rsidRPr="002A5C52">
        <w:rPr>
          <w:rFonts w:ascii="Verdana" w:hAnsi="Verdana"/>
          <w:i/>
          <w:sz w:val="21"/>
          <w:szCs w:val="21"/>
        </w:rPr>
        <w:t xml:space="preserve"> </w:t>
      </w:r>
      <w:proofErr w:type="spellStart"/>
      <w:r w:rsidRPr="002A5C52">
        <w:rPr>
          <w:rFonts w:ascii="Verdana" w:hAnsi="Verdana"/>
          <w:i/>
          <w:sz w:val="21"/>
          <w:szCs w:val="21"/>
        </w:rPr>
        <w:t>sostituisce</w:t>
      </w:r>
      <w:proofErr w:type="spellEnd"/>
      <w:r w:rsidRPr="002A5C52">
        <w:rPr>
          <w:rFonts w:ascii="Verdana" w:hAnsi="Verdana"/>
          <w:i/>
          <w:sz w:val="21"/>
          <w:szCs w:val="21"/>
        </w:rPr>
        <w:t xml:space="preserve"> la </w:t>
      </w:r>
      <w:proofErr w:type="spellStart"/>
      <w:r w:rsidRPr="002A5C52">
        <w:rPr>
          <w:rFonts w:ascii="Verdana" w:hAnsi="Verdana"/>
          <w:i/>
          <w:sz w:val="21"/>
          <w:szCs w:val="21"/>
        </w:rPr>
        <w:t>firma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avanzata</w:t>
      </w:r>
      <w:proofErr w:type="spellEnd"/>
      <w:r w:rsidRPr="002A5C52">
        <w:rPr>
          <w:rFonts w:ascii="Verdana" w:hAnsi="Verdana"/>
          <w:i/>
          <w:sz w:val="21"/>
          <w:szCs w:val="21"/>
        </w:rPr>
        <w:t xml:space="preserve"> </w:t>
      </w:r>
      <w:proofErr w:type="spellStart"/>
      <w:r w:rsidRPr="002A5C52">
        <w:rPr>
          <w:rFonts w:ascii="Verdana" w:hAnsi="Verdana"/>
          <w:i/>
          <w:sz w:val="21"/>
          <w:szCs w:val="21"/>
        </w:rPr>
        <w:t>dell'offerta</w:t>
      </w:r>
      <w:proofErr w:type="spellEnd"/>
      <w:r w:rsidRPr="002A5C52">
        <w:rPr>
          <w:rFonts w:ascii="Verdana" w:hAnsi="Verdana"/>
          <w:i/>
          <w:sz w:val="21"/>
          <w:szCs w:val="21"/>
        </w:rPr>
        <w:t xml:space="preserve">, </w:t>
      </w:r>
      <w:proofErr w:type="spellStart"/>
      <w:r w:rsidRPr="002A5C52">
        <w:rPr>
          <w:rFonts w:ascii="Verdana" w:hAnsi="Verdana"/>
          <w:i/>
          <w:sz w:val="21"/>
          <w:szCs w:val="21"/>
        </w:rPr>
        <w:t>sempre</w:t>
      </w:r>
      <w:proofErr w:type="spellEnd"/>
      <w:r w:rsidRPr="002A5C52">
        <w:rPr>
          <w:rFonts w:ascii="Verdana" w:hAnsi="Verdana"/>
          <w:i/>
          <w:sz w:val="21"/>
          <w:szCs w:val="21"/>
        </w:rPr>
        <w:t xml:space="preserve"> </w:t>
      </w:r>
      <w:proofErr w:type="spellStart"/>
      <w:r w:rsidRPr="002A5C52">
        <w:rPr>
          <w:rFonts w:ascii="Verdana" w:hAnsi="Verdana"/>
          <w:i/>
          <w:sz w:val="21"/>
          <w:szCs w:val="21"/>
        </w:rPr>
        <w:t>che</w:t>
      </w:r>
      <w:proofErr w:type="spellEnd"/>
      <w:r w:rsidRPr="002A5C52">
        <w:rPr>
          <w:rFonts w:ascii="Verdana" w:hAnsi="Verdana"/>
          <w:i/>
          <w:sz w:val="21"/>
          <w:szCs w:val="21"/>
        </w:rPr>
        <w:t xml:space="preserve"> </w:t>
      </w:r>
      <w:proofErr w:type="spellStart"/>
      <w:r w:rsidRPr="002A5C52">
        <w:rPr>
          <w:rFonts w:ascii="Verdana" w:hAnsi="Verdana"/>
          <w:i/>
          <w:sz w:val="21"/>
          <w:szCs w:val="21"/>
        </w:rPr>
        <w:t>l'invio</w:t>
      </w:r>
      <w:proofErr w:type="spellEnd"/>
      <w:r w:rsidRPr="002A5C52">
        <w:rPr>
          <w:rFonts w:ascii="Verdana" w:hAnsi="Verdana"/>
          <w:i/>
          <w:sz w:val="21"/>
          <w:szCs w:val="21"/>
        </w:rPr>
        <w:t xml:space="preserve"> </w:t>
      </w:r>
      <w:proofErr w:type="spellStart"/>
      <w:r w:rsidRPr="002A5C52">
        <w:rPr>
          <w:rFonts w:ascii="Verdana" w:hAnsi="Verdana"/>
          <w:i/>
          <w:sz w:val="21"/>
          <w:szCs w:val="21"/>
        </w:rPr>
        <w:t>sia</w:t>
      </w:r>
      <w:proofErr w:type="spellEnd"/>
      <w:r w:rsidRPr="002A5C52">
        <w:rPr>
          <w:rFonts w:ascii="Verdana" w:hAnsi="Verdana"/>
          <w:i/>
          <w:sz w:val="21"/>
          <w:szCs w:val="21"/>
        </w:rPr>
        <w:t xml:space="preserve"> </w:t>
      </w:r>
      <w:proofErr w:type="spellStart"/>
      <w:r w:rsidRPr="002A5C52">
        <w:rPr>
          <w:rFonts w:ascii="Verdana" w:hAnsi="Verdana"/>
          <w:i/>
          <w:sz w:val="21"/>
          <w:szCs w:val="21"/>
        </w:rPr>
        <w:t>avvenuto</w:t>
      </w:r>
      <w:proofErr w:type="spellEnd"/>
      <w:r w:rsidRPr="002A5C52">
        <w:rPr>
          <w:rFonts w:ascii="Verdana" w:hAnsi="Verdana"/>
          <w:i/>
          <w:sz w:val="21"/>
          <w:szCs w:val="21"/>
        </w:rPr>
        <w:t xml:space="preserve"> </w:t>
      </w:r>
      <w:proofErr w:type="spellStart"/>
      <w:r w:rsidRPr="002A5C52">
        <w:rPr>
          <w:rFonts w:ascii="Verdana" w:hAnsi="Verdana"/>
          <w:i/>
          <w:sz w:val="21"/>
          <w:szCs w:val="21"/>
        </w:rPr>
        <w:t>richiedendo</w:t>
      </w:r>
      <w:proofErr w:type="spellEnd"/>
      <w:r w:rsidRPr="002A5C52">
        <w:rPr>
          <w:rFonts w:ascii="Verdana" w:hAnsi="Verdana"/>
          <w:i/>
          <w:sz w:val="21"/>
          <w:szCs w:val="21"/>
        </w:rPr>
        <w:t xml:space="preserve"> la </w:t>
      </w:r>
      <w:proofErr w:type="spellStart"/>
      <w:r w:rsidRPr="002A5C52">
        <w:rPr>
          <w:rFonts w:ascii="Verdana" w:hAnsi="Verdana"/>
          <w:i/>
          <w:sz w:val="21"/>
          <w:szCs w:val="21"/>
        </w:rPr>
        <w:t>ricevuta</w:t>
      </w:r>
      <w:proofErr w:type="spellEnd"/>
      <w:r w:rsidRPr="002A5C52">
        <w:rPr>
          <w:rFonts w:ascii="Verdana" w:hAnsi="Verdana"/>
          <w:i/>
          <w:sz w:val="21"/>
          <w:szCs w:val="21"/>
        </w:rPr>
        <w:t xml:space="preserve"> </w:t>
      </w:r>
      <w:proofErr w:type="spellStart"/>
      <w:r w:rsidRPr="002A5C52">
        <w:rPr>
          <w:rFonts w:ascii="Verdana" w:hAnsi="Verdana"/>
          <w:i/>
          <w:sz w:val="21"/>
          <w:szCs w:val="21"/>
        </w:rPr>
        <w:t>completa</w:t>
      </w:r>
      <w:proofErr w:type="spellEnd"/>
      <w:r w:rsidRPr="002A5C52">
        <w:rPr>
          <w:rFonts w:ascii="Verdana" w:hAnsi="Verdana"/>
          <w:i/>
          <w:sz w:val="21"/>
          <w:szCs w:val="21"/>
        </w:rPr>
        <w:t xml:space="preserve"> di </w:t>
      </w:r>
      <w:proofErr w:type="spellStart"/>
      <w:r w:rsidRPr="002A5C52">
        <w:rPr>
          <w:rFonts w:ascii="Verdana" w:hAnsi="Verdana"/>
          <w:i/>
          <w:sz w:val="21"/>
          <w:szCs w:val="21"/>
        </w:rPr>
        <w:t>avvenuta</w:t>
      </w:r>
      <w:proofErr w:type="spellEnd"/>
      <w:r w:rsidRPr="002A5C52">
        <w:rPr>
          <w:rFonts w:ascii="Verdana" w:hAnsi="Verdana"/>
          <w:i/>
          <w:sz w:val="21"/>
          <w:szCs w:val="21"/>
        </w:rPr>
        <w:t xml:space="preserve"> </w:t>
      </w:r>
      <w:proofErr w:type="spellStart"/>
      <w:r w:rsidRPr="002A5C52">
        <w:rPr>
          <w:rFonts w:ascii="Verdana" w:hAnsi="Verdana"/>
          <w:i/>
          <w:sz w:val="21"/>
          <w:szCs w:val="21"/>
        </w:rPr>
        <w:t>consegna</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6, comma 4 del </w:t>
      </w:r>
      <w:proofErr w:type="spellStart"/>
      <w:r w:rsidRPr="002A5C52">
        <w:rPr>
          <w:rFonts w:ascii="Verdana" w:hAnsi="Verdana"/>
          <w:i/>
          <w:sz w:val="21"/>
          <w:szCs w:val="21"/>
        </w:rPr>
        <w:t>decreto</w:t>
      </w:r>
      <w:proofErr w:type="spellEnd"/>
      <w:r w:rsidRPr="002A5C52">
        <w:rPr>
          <w:rFonts w:ascii="Verdana" w:hAnsi="Verdana"/>
          <w:i/>
          <w:sz w:val="21"/>
          <w:szCs w:val="21"/>
        </w:rPr>
        <w:t xml:space="preserve"> del </w:t>
      </w:r>
      <w:proofErr w:type="spellStart"/>
      <w:r w:rsidRPr="002A5C52">
        <w:rPr>
          <w:rFonts w:ascii="Verdana" w:hAnsi="Verdana"/>
          <w:i/>
          <w:sz w:val="21"/>
          <w:szCs w:val="21"/>
        </w:rPr>
        <w:t>Presidente</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Repubblica, 11 </w:t>
      </w:r>
      <w:proofErr w:type="spellStart"/>
      <w:r w:rsidRPr="002A5C52">
        <w:rPr>
          <w:rFonts w:ascii="Verdana" w:hAnsi="Verdana"/>
          <w:i/>
          <w:sz w:val="21"/>
          <w:szCs w:val="21"/>
        </w:rPr>
        <w:t>febbraio</w:t>
      </w:r>
      <w:proofErr w:type="spellEnd"/>
      <w:r w:rsidRPr="002A5C52">
        <w:rPr>
          <w:rFonts w:ascii="Verdana" w:hAnsi="Verdana"/>
          <w:i/>
          <w:sz w:val="21"/>
          <w:szCs w:val="21"/>
        </w:rPr>
        <w:t xml:space="preserve"> 2005, n. 68 e </w:t>
      </w:r>
      <w:proofErr w:type="spellStart"/>
      <w:r w:rsidRPr="002A5C52">
        <w:rPr>
          <w:rFonts w:ascii="Verdana" w:hAnsi="Verdana"/>
          <w:i/>
          <w:sz w:val="21"/>
          <w:szCs w:val="21"/>
        </w:rPr>
        <w:t>che</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gestore</w:t>
      </w:r>
      <w:proofErr w:type="spellEnd"/>
      <w:r w:rsidRPr="002A5C52">
        <w:rPr>
          <w:rFonts w:ascii="Verdana" w:hAnsi="Verdana"/>
          <w:i/>
          <w:sz w:val="21"/>
          <w:szCs w:val="21"/>
        </w:rPr>
        <w:t xml:space="preserve"> del </w:t>
      </w:r>
      <w:proofErr w:type="spellStart"/>
      <w:r w:rsidRPr="002A5C52">
        <w:rPr>
          <w:rFonts w:ascii="Verdana" w:hAnsi="Verdana"/>
          <w:i/>
          <w:sz w:val="21"/>
          <w:szCs w:val="21"/>
        </w:rPr>
        <w:t>servizio</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w:t>
      </w:r>
      <w:proofErr w:type="spellStart"/>
      <w:r w:rsidRPr="002A5C52">
        <w:rPr>
          <w:rFonts w:ascii="Verdana" w:hAnsi="Verdana"/>
          <w:i/>
          <w:sz w:val="21"/>
          <w:szCs w:val="21"/>
        </w:rPr>
        <w:t>attesti</w:t>
      </w:r>
      <w:proofErr w:type="spellEnd"/>
      <w:r w:rsidRPr="002A5C52">
        <w:rPr>
          <w:rFonts w:ascii="Verdana" w:hAnsi="Verdana"/>
          <w:i/>
          <w:sz w:val="21"/>
          <w:szCs w:val="21"/>
        </w:rPr>
        <w:t xml:space="preserve"> </w:t>
      </w:r>
      <w:proofErr w:type="spellStart"/>
      <w:r w:rsidRPr="002A5C52">
        <w:rPr>
          <w:rFonts w:ascii="Verdana" w:hAnsi="Verdana"/>
          <w:i/>
          <w:sz w:val="21"/>
          <w:szCs w:val="21"/>
        </w:rPr>
        <w:t>nel</w:t>
      </w:r>
      <w:proofErr w:type="spellEnd"/>
      <w:r w:rsidRPr="002A5C52">
        <w:rPr>
          <w:rFonts w:ascii="Verdana" w:hAnsi="Verdana"/>
          <w:i/>
          <w:sz w:val="21"/>
          <w:szCs w:val="21"/>
        </w:rPr>
        <w:t xml:space="preserve"> </w:t>
      </w:r>
      <w:proofErr w:type="spellStart"/>
      <w:r w:rsidRPr="002A5C52">
        <w:rPr>
          <w:rFonts w:ascii="Verdana" w:hAnsi="Verdana"/>
          <w:i/>
          <w:sz w:val="21"/>
          <w:szCs w:val="21"/>
        </w:rPr>
        <w:t>messaggio</w:t>
      </w:r>
      <w:proofErr w:type="spellEnd"/>
      <w:r w:rsidRPr="002A5C52">
        <w:rPr>
          <w:rFonts w:ascii="Verdana" w:hAnsi="Verdana"/>
          <w:i/>
          <w:sz w:val="21"/>
          <w:szCs w:val="21"/>
        </w:rPr>
        <w:t xml:space="preserve"> o in un </w:t>
      </w:r>
      <w:proofErr w:type="spellStart"/>
      <w:r w:rsidRPr="002A5C52">
        <w:rPr>
          <w:rFonts w:ascii="Verdana" w:hAnsi="Verdana"/>
          <w:i/>
          <w:sz w:val="21"/>
          <w:szCs w:val="21"/>
        </w:rPr>
        <w:t>suo</w:t>
      </w:r>
      <w:proofErr w:type="spellEnd"/>
      <w:r w:rsidRPr="002A5C52">
        <w:rPr>
          <w:rFonts w:ascii="Verdana" w:hAnsi="Verdana"/>
          <w:i/>
          <w:sz w:val="21"/>
          <w:szCs w:val="21"/>
        </w:rPr>
        <w:t xml:space="preserve"> </w:t>
      </w:r>
      <w:proofErr w:type="spellStart"/>
      <w:r w:rsidRPr="002A5C52">
        <w:rPr>
          <w:rFonts w:ascii="Verdana" w:hAnsi="Verdana"/>
          <w:i/>
          <w:sz w:val="21"/>
          <w:szCs w:val="21"/>
        </w:rPr>
        <w:t>allegato</w:t>
      </w:r>
      <w:proofErr w:type="spellEnd"/>
      <w:r w:rsidRPr="002A5C52">
        <w:rPr>
          <w:rFonts w:ascii="Verdana" w:hAnsi="Verdana"/>
          <w:i/>
          <w:sz w:val="21"/>
          <w:szCs w:val="21"/>
        </w:rPr>
        <w:t xml:space="preserve"> di aver </w:t>
      </w:r>
      <w:proofErr w:type="spellStart"/>
      <w:r w:rsidRPr="002A5C52">
        <w:rPr>
          <w:rFonts w:ascii="Verdana" w:hAnsi="Verdana"/>
          <w:i/>
          <w:sz w:val="21"/>
          <w:szCs w:val="21"/>
        </w:rPr>
        <w:t>rilasciato</w:t>
      </w:r>
      <w:proofErr w:type="spellEnd"/>
      <w:r w:rsidRPr="002A5C52">
        <w:rPr>
          <w:rFonts w:ascii="Verdana" w:hAnsi="Verdana"/>
          <w:i/>
          <w:sz w:val="21"/>
          <w:szCs w:val="21"/>
        </w:rPr>
        <w:t xml:space="preserve"> le </w:t>
      </w:r>
      <w:proofErr w:type="spellStart"/>
      <w:r w:rsidRPr="002A5C52">
        <w:rPr>
          <w:rFonts w:ascii="Verdana" w:hAnsi="Verdana"/>
          <w:i/>
          <w:sz w:val="21"/>
          <w:szCs w:val="21"/>
        </w:rPr>
        <w:t>credenziali</w:t>
      </w:r>
      <w:proofErr w:type="spellEnd"/>
      <w:r w:rsidRPr="002A5C52">
        <w:rPr>
          <w:rFonts w:ascii="Verdana" w:hAnsi="Verdana"/>
          <w:i/>
          <w:sz w:val="21"/>
          <w:szCs w:val="21"/>
        </w:rPr>
        <w:t xml:space="preserve"> di accesso in </w:t>
      </w:r>
      <w:proofErr w:type="spellStart"/>
      <w:r w:rsidRPr="002A5C52">
        <w:rPr>
          <w:rFonts w:ascii="Verdana" w:hAnsi="Verdana"/>
          <w:i/>
          <w:sz w:val="21"/>
          <w:szCs w:val="21"/>
        </w:rPr>
        <w:t>conformità</w:t>
      </w:r>
      <w:proofErr w:type="spellEnd"/>
      <w:r w:rsidRPr="002A5C52">
        <w:rPr>
          <w:rFonts w:ascii="Verdana" w:hAnsi="Verdana"/>
          <w:i/>
          <w:sz w:val="21"/>
          <w:szCs w:val="21"/>
        </w:rPr>
        <w:t xml:space="preserve"> a </w:t>
      </w:r>
      <w:proofErr w:type="spellStart"/>
      <w:r w:rsidRPr="002A5C52">
        <w:rPr>
          <w:rFonts w:ascii="Verdana" w:hAnsi="Verdana"/>
          <w:i/>
          <w:sz w:val="21"/>
          <w:szCs w:val="21"/>
        </w:rPr>
        <w:t>quanto</w:t>
      </w:r>
      <w:proofErr w:type="spellEnd"/>
      <w:r w:rsidRPr="002A5C52">
        <w:rPr>
          <w:rFonts w:ascii="Verdana" w:hAnsi="Verdana"/>
          <w:i/>
          <w:sz w:val="21"/>
          <w:szCs w:val="21"/>
        </w:rPr>
        <w:t xml:space="preserve"> </w:t>
      </w:r>
      <w:proofErr w:type="spellStart"/>
      <w:r w:rsidRPr="002A5C52">
        <w:rPr>
          <w:rFonts w:ascii="Verdana" w:hAnsi="Verdana"/>
          <w:i/>
          <w:sz w:val="21"/>
          <w:szCs w:val="21"/>
        </w:rPr>
        <w:t>previsto</w:t>
      </w:r>
      <w:proofErr w:type="spellEnd"/>
      <w:r w:rsidRPr="002A5C52">
        <w:rPr>
          <w:rFonts w:ascii="Verdana" w:hAnsi="Verdana"/>
          <w:i/>
          <w:sz w:val="21"/>
          <w:szCs w:val="21"/>
        </w:rPr>
        <w:t xml:space="preserve"> </w:t>
      </w:r>
      <w:proofErr w:type="spellStart"/>
      <w:r w:rsidRPr="002A5C52">
        <w:rPr>
          <w:rFonts w:ascii="Verdana" w:hAnsi="Verdana"/>
          <w:i/>
          <w:sz w:val="21"/>
          <w:szCs w:val="21"/>
        </w:rPr>
        <w:t>dall'articolo</w:t>
      </w:r>
      <w:proofErr w:type="spellEnd"/>
      <w:r w:rsidRPr="002A5C52">
        <w:rPr>
          <w:rFonts w:ascii="Verdana" w:hAnsi="Verdana"/>
          <w:i/>
          <w:sz w:val="21"/>
          <w:szCs w:val="21"/>
        </w:rPr>
        <w:t xml:space="preserve"> 13, </w:t>
      </w:r>
      <w:proofErr w:type="spellStart"/>
      <w:r w:rsidRPr="002A5C52">
        <w:rPr>
          <w:rFonts w:ascii="Verdana" w:hAnsi="Verdana"/>
          <w:i/>
          <w:sz w:val="21"/>
          <w:szCs w:val="21"/>
        </w:rPr>
        <w:t>commi</w:t>
      </w:r>
      <w:proofErr w:type="spellEnd"/>
      <w:r w:rsidRPr="002A5C52">
        <w:rPr>
          <w:rFonts w:ascii="Verdana" w:hAnsi="Verdana"/>
          <w:i/>
          <w:sz w:val="21"/>
          <w:szCs w:val="21"/>
        </w:rPr>
        <w:t xml:space="preserve"> 2 e 3. </w:t>
      </w:r>
      <w:proofErr w:type="spellStart"/>
      <w:r w:rsidRPr="002A5C52">
        <w:rPr>
          <w:rFonts w:ascii="Verdana" w:hAnsi="Verdana"/>
          <w:i/>
          <w:sz w:val="21"/>
          <w:szCs w:val="21"/>
        </w:rPr>
        <w:t>Quando</w:t>
      </w:r>
      <w:proofErr w:type="spellEnd"/>
      <w:r w:rsidRPr="002A5C52">
        <w:rPr>
          <w:rFonts w:ascii="Verdana" w:hAnsi="Verdana"/>
          <w:i/>
          <w:sz w:val="21"/>
          <w:szCs w:val="21"/>
        </w:rPr>
        <w:t xml:space="preserve"> </w:t>
      </w:r>
      <w:proofErr w:type="spellStart"/>
      <w:r w:rsidRPr="002A5C52">
        <w:rPr>
          <w:rFonts w:ascii="Verdana" w:hAnsi="Verdana"/>
          <w:i/>
          <w:sz w:val="21"/>
          <w:szCs w:val="21"/>
        </w:rPr>
        <w:t>l'offerta</w:t>
      </w:r>
      <w:proofErr w:type="spellEnd"/>
      <w:r w:rsidRPr="002A5C52">
        <w:rPr>
          <w:rFonts w:ascii="Verdana" w:hAnsi="Verdana"/>
          <w:i/>
          <w:sz w:val="21"/>
          <w:szCs w:val="21"/>
        </w:rPr>
        <w:t xml:space="preserve"> è </w:t>
      </w:r>
      <w:proofErr w:type="spellStart"/>
      <w:r w:rsidRPr="002A5C52">
        <w:rPr>
          <w:rFonts w:ascii="Verdana" w:hAnsi="Verdana"/>
          <w:i/>
          <w:sz w:val="21"/>
          <w:szCs w:val="21"/>
        </w:rPr>
        <w:t>formulata</w:t>
      </w:r>
      <w:proofErr w:type="spellEnd"/>
      <w:r w:rsidRPr="002A5C52">
        <w:rPr>
          <w:rFonts w:ascii="Verdana" w:hAnsi="Verdana"/>
          <w:i/>
          <w:sz w:val="21"/>
          <w:szCs w:val="21"/>
        </w:rPr>
        <w:t xml:space="preserve"> da </w:t>
      </w:r>
      <w:proofErr w:type="spellStart"/>
      <w:r w:rsidRPr="002A5C52">
        <w:rPr>
          <w:rFonts w:ascii="Verdana" w:hAnsi="Verdana"/>
          <w:i/>
          <w:sz w:val="21"/>
          <w:szCs w:val="21"/>
        </w:rPr>
        <w:t>più</w:t>
      </w:r>
      <w:proofErr w:type="spellEnd"/>
      <w:r w:rsidRPr="002A5C52">
        <w:rPr>
          <w:rFonts w:ascii="Verdana" w:hAnsi="Verdana"/>
          <w:i/>
          <w:sz w:val="21"/>
          <w:szCs w:val="21"/>
        </w:rPr>
        <w:t xml:space="preserve"> </w:t>
      </w:r>
      <w:proofErr w:type="spellStart"/>
      <w:r w:rsidRPr="002A5C52">
        <w:rPr>
          <w:rFonts w:ascii="Verdana" w:hAnsi="Verdana"/>
          <w:i/>
          <w:sz w:val="21"/>
          <w:szCs w:val="21"/>
        </w:rPr>
        <w:t>persone</w:t>
      </w:r>
      <w:proofErr w:type="spellEnd"/>
      <w:r w:rsidRPr="002A5C52">
        <w:rPr>
          <w:rFonts w:ascii="Verdana" w:hAnsi="Verdana"/>
          <w:i/>
          <w:sz w:val="21"/>
          <w:szCs w:val="21"/>
        </w:rPr>
        <w:t xml:space="preserve"> </w:t>
      </w:r>
      <w:proofErr w:type="spellStart"/>
      <w:r w:rsidRPr="002A5C52">
        <w:rPr>
          <w:rFonts w:ascii="Verdana" w:hAnsi="Verdana"/>
          <w:i/>
          <w:sz w:val="21"/>
          <w:szCs w:val="21"/>
        </w:rPr>
        <w:t>alla</w:t>
      </w:r>
      <w:proofErr w:type="spellEnd"/>
      <w:r w:rsidRPr="002A5C52">
        <w:rPr>
          <w:rFonts w:ascii="Verdana" w:hAnsi="Verdana"/>
          <w:i/>
          <w:sz w:val="21"/>
          <w:szCs w:val="21"/>
        </w:rPr>
        <w:t xml:space="preserve"> </w:t>
      </w:r>
      <w:proofErr w:type="spellStart"/>
      <w:r w:rsidRPr="002A5C52">
        <w:rPr>
          <w:rFonts w:ascii="Verdana" w:hAnsi="Verdana"/>
          <w:i/>
          <w:sz w:val="21"/>
          <w:szCs w:val="21"/>
        </w:rPr>
        <w:t>stessa</w:t>
      </w:r>
      <w:proofErr w:type="spellEnd"/>
      <w:r w:rsidRPr="002A5C52">
        <w:rPr>
          <w:rFonts w:ascii="Verdana" w:hAnsi="Verdana"/>
          <w:i/>
          <w:sz w:val="21"/>
          <w:szCs w:val="21"/>
        </w:rPr>
        <w:t xml:space="preserve"> </w:t>
      </w:r>
      <w:proofErr w:type="spellStart"/>
      <w:r w:rsidRPr="002A5C52">
        <w:rPr>
          <w:rFonts w:ascii="Verdana" w:hAnsi="Verdana"/>
          <w:i/>
          <w:sz w:val="21"/>
          <w:szCs w:val="21"/>
        </w:rPr>
        <w:t>deve</w:t>
      </w:r>
      <w:proofErr w:type="spellEnd"/>
      <w:r w:rsidRPr="002A5C52">
        <w:rPr>
          <w:rFonts w:ascii="Verdana" w:hAnsi="Verdana"/>
          <w:i/>
          <w:sz w:val="21"/>
          <w:szCs w:val="21"/>
        </w:rPr>
        <w:t xml:space="preserve"> </w:t>
      </w:r>
      <w:proofErr w:type="spellStart"/>
      <w:r w:rsidRPr="002A5C52">
        <w:rPr>
          <w:rFonts w:ascii="Verdana" w:hAnsi="Verdana"/>
          <w:i/>
          <w:sz w:val="21"/>
          <w:szCs w:val="21"/>
        </w:rPr>
        <w:t>essere</w:t>
      </w:r>
      <w:proofErr w:type="spellEnd"/>
      <w:r w:rsidRPr="002A5C52">
        <w:rPr>
          <w:rFonts w:ascii="Verdana" w:hAnsi="Verdana"/>
          <w:i/>
          <w:sz w:val="21"/>
          <w:szCs w:val="21"/>
        </w:rPr>
        <w:t xml:space="preserve"> </w:t>
      </w:r>
      <w:proofErr w:type="spellStart"/>
      <w:r w:rsidRPr="002A5C52">
        <w:rPr>
          <w:rFonts w:ascii="Verdana" w:hAnsi="Verdana"/>
          <w:i/>
          <w:sz w:val="21"/>
          <w:szCs w:val="21"/>
        </w:rPr>
        <w:t>allegata</w:t>
      </w:r>
      <w:proofErr w:type="spellEnd"/>
      <w:r w:rsidRPr="002A5C52">
        <w:rPr>
          <w:rFonts w:ascii="Verdana" w:hAnsi="Verdana"/>
          <w:i/>
          <w:sz w:val="21"/>
          <w:szCs w:val="21"/>
        </w:rPr>
        <w:t xml:space="preserve"> la </w:t>
      </w:r>
      <w:proofErr w:type="spellStart"/>
      <w:r w:rsidRPr="002A5C52">
        <w:rPr>
          <w:rFonts w:ascii="Verdana" w:hAnsi="Verdana"/>
          <w:i/>
          <w:sz w:val="21"/>
          <w:szCs w:val="21"/>
        </w:rPr>
        <w:t>procura</w:t>
      </w:r>
      <w:proofErr w:type="spellEnd"/>
      <w:r w:rsidRPr="002A5C52">
        <w:rPr>
          <w:rFonts w:ascii="Verdana" w:hAnsi="Verdana"/>
          <w:i/>
          <w:sz w:val="21"/>
          <w:szCs w:val="21"/>
        </w:rPr>
        <w:t xml:space="preserve"> </w:t>
      </w:r>
      <w:proofErr w:type="spellStart"/>
      <w:r w:rsidRPr="002A5C52">
        <w:rPr>
          <w:rFonts w:ascii="Verdana" w:hAnsi="Verdana"/>
          <w:i/>
          <w:sz w:val="21"/>
          <w:szCs w:val="21"/>
        </w:rPr>
        <w:t>rilasciata</w:t>
      </w:r>
      <w:proofErr w:type="spellEnd"/>
      <w:r w:rsidRPr="002A5C52">
        <w:rPr>
          <w:rFonts w:ascii="Verdana" w:hAnsi="Verdana"/>
          <w:i/>
          <w:sz w:val="21"/>
          <w:szCs w:val="21"/>
        </w:rPr>
        <w:t xml:space="preserve"> </w:t>
      </w:r>
      <w:proofErr w:type="spellStart"/>
      <w:r w:rsidRPr="002A5C52">
        <w:rPr>
          <w:rFonts w:ascii="Verdana" w:hAnsi="Verdana"/>
          <w:i/>
          <w:sz w:val="21"/>
          <w:szCs w:val="21"/>
        </w:rPr>
        <w:t>dagli</w:t>
      </w:r>
      <w:proofErr w:type="spellEnd"/>
      <w:r w:rsidRPr="002A5C52">
        <w:rPr>
          <w:rFonts w:ascii="Verdana" w:hAnsi="Verdana"/>
          <w:i/>
          <w:sz w:val="21"/>
          <w:szCs w:val="21"/>
        </w:rPr>
        <w:t xml:space="preserve"> </w:t>
      </w:r>
      <w:proofErr w:type="spellStart"/>
      <w:r w:rsidRPr="002A5C52">
        <w:rPr>
          <w:rFonts w:ascii="Verdana" w:hAnsi="Verdana"/>
          <w:i/>
          <w:sz w:val="21"/>
          <w:szCs w:val="21"/>
        </w:rPr>
        <w:t>altri</w:t>
      </w:r>
      <w:proofErr w:type="spellEnd"/>
      <w:r w:rsidRPr="002A5C52">
        <w:rPr>
          <w:rFonts w:ascii="Verdana" w:hAnsi="Verdana"/>
          <w:i/>
          <w:sz w:val="21"/>
          <w:szCs w:val="21"/>
        </w:rPr>
        <w:t xml:space="preserve"> </w:t>
      </w:r>
      <w:proofErr w:type="spellStart"/>
      <w:r w:rsidRPr="002A5C52">
        <w:rPr>
          <w:rFonts w:ascii="Verdana" w:hAnsi="Verdana"/>
          <w:i/>
          <w:sz w:val="21"/>
          <w:szCs w:val="21"/>
        </w:rPr>
        <w:t>offerenti</w:t>
      </w:r>
      <w:proofErr w:type="spellEnd"/>
      <w:r w:rsidRPr="002A5C52">
        <w:rPr>
          <w:rFonts w:ascii="Verdana" w:hAnsi="Verdana"/>
          <w:i/>
          <w:sz w:val="21"/>
          <w:szCs w:val="21"/>
        </w:rPr>
        <w:t xml:space="preserve"> al </w:t>
      </w:r>
      <w:proofErr w:type="spellStart"/>
      <w:r w:rsidRPr="002A5C52">
        <w:rPr>
          <w:rFonts w:ascii="Verdana" w:hAnsi="Verdana"/>
          <w:i/>
          <w:sz w:val="21"/>
          <w:szCs w:val="21"/>
        </w:rPr>
        <w:t>titolare</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casella</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La </w:t>
      </w:r>
      <w:proofErr w:type="spellStart"/>
      <w:r w:rsidRPr="002A5C52">
        <w:rPr>
          <w:rFonts w:ascii="Verdana" w:hAnsi="Verdana"/>
          <w:i/>
          <w:sz w:val="21"/>
          <w:szCs w:val="21"/>
        </w:rPr>
        <w:t>procura</w:t>
      </w:r>
      <w:proofErr w:type="spellEnd"/>
      <w:r w:rsidRPr="002A5C52">
        <w:rPr>
          <w:rFonts w:ascii="Verdana" w:hAnsi="Verdana"/>
          <w:i/>
          <w:sz w:val="21"/>
          <w:szCs w:val="21"/>
        </w:rPr>
        <w:t xml:space="preserve"> è </w:t>
      </w:r>
      <w:proofErr w:type="spellStart"/>
      <w:r w:rsidRPr="002A5C52">
        <w:rPr>
          <w:rFonts w:ascii="Verdana" w:hAnsi="Verdana"/>
          <w:i/>
          <w:sz w:val="21"/>
          <w:szCs w:val="21"/>
        </w:rPr>
        <w:t>redatta</w:t>
      </w:r>
      <w:proofErr w:type="spellEnd"/>
      <w:r w:rsidRPr="002A5C52">
        <w:rPr>
          <w:rFonts w:ascii="Verdana" w:hAnsi="Verdana"/>
          <w:i/>
          <w:sz w:val="21"/>
          <w:szCs w:val="21"/>
        </w:rPr>
        <w:t xml:space="preserve"> </w:t>
      </w:r>
      <w:proofErr w:type="spellStart"/>
      <w:r w:rsidRPr="002A5C52">
        <w:rPr>
          <w:rFonts w:ascii="Verdana" w:hAnsi="Verdana"/>
          <w:i/>
          <w:sz w:val="21"/>
          <w:szCs w:val="21"/>
        </w:rPr>
        <w:t>nelle</w:t>
      </w:r>
      <w:proofErr w:type="spellEnd"/>
      <w:r w:rsidRPr="002A5C52">
        <w:rPr>
          <w:rFonts w:ascii="Verdana" w:hAnsi="Verdana"/>
          <w:i/>
          <w:sz w:val="21"/>
          <w:szCs w:val="21"/>
        </w:rPr>
        <w:t xml:space="preserve"> </w:t>
      </w:r>
      <w:proofErr w:type="spellStart"/>
      <w:r w:rsidRPr="002A5C52">
        <w:rPr>
          <w:rFonts w:ascii="Verdana" w:hAnsi="Verdana"/>
          <w:i/>
          <w:sz w:val="21"/>
          <w:szCs w:val="21"/>
        </w:rPr>
        <w:t>forme</w:t>
      </w:r>
      <w:proofErr w:type="spellEnd"/>
      <w:r w:rsidRPr="002A5C52">
        <w:rPr>
          <w:rFonts w:ascii="Verdana" w:hAnsi="Verdana"/>
          <w:i/>
          <w:sz w:val="21"/>
          <w:szCs w:val="21"/>
        </w:rPr>
        <w:t xml:space="preserve"> </w:t>
      </w:r>
      <w:proofErr w:type="spellStart"/>
      <w:r w:rsidRPr="002A5C52">
        <w:rPr>
          <w:rFonts w:ascii="Verdana" w:hAnsi="Verdana"/>
          <w:i/>
          <w:sz w:val="21"/>
          <w:szCs w:val="21"/>
        </w:rPr>
        <w:t>dell'atto</w:t>
      </w:r>
      <w:proofErr w:type="spellEnd"/>
      <w:r w:rsidRPr="002A5C52">
        <w:rPr>
          <w:rFonts w:ascii="Verdana" w:hAnsi="Verdana"/>
          <w:i/>
          <w:sz w:val="21"/>
          <w:szCs w:val="21"/>
        </w:rPr>
        <w:t xml:space="preserve"> </w:t>
      </w:r>
      <w:proofErr w:type="spellStart"/>
      <w:r w:rsidRPr="002A5C52">
        <w:rPr>
          <w:rFonts w:ascii="Verdana" w:hAnsi="Verdana"/>
          <w:i/>
          <w:sz w:val="21"/>
          <w:szCs w:val="21"/>
        </w:rPr>
        <w:t>pubblico</w:t>
      </w:r>
      <w:proofErr w:type="spellEnd"/>
      <w:r w:rsidRPr="002A5C52">
        <w:rPr>
          <w:rFonts w:ascii="Verdana" w:hAnsi="Verdana"/>
          <w:i/>
          <w:sz w:val="21"/>
          <w:szCs w:val="21"/>
        </w:rPr>
        <w:t xml:space="preserve"> o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scrittura</w:t>
      </w:r>
      <w:proofErr w:type="spellEnd"/>
      <w:r w:rsidRPr="002A5C52">
        <w:rPr>
          <w:rFonts w:ascii="Verdana" w:hAnsi="Verdana"/>
          <w:i/>
          <w:sz w:val="21"/>
          <w:szCs w:val="21"/>
        </w:rPr>
        <w:t xml:space="preserve"> </w:t>
      </w:r>
      <w:proofErr w:type="spellStart"/>
      <w:r w:rsidRPr="002A5C52">
        <w:rPr>
          <w:rFonts w:ascii="Verdana" w:hAnsi="Verdana"/>
          <w:i/>
          <w:sz w:val="21"/>
          <w:szCs w:val="21"/>
        </w:rPr>
        <w:t>privata</w:t>
      </w:r>
      <w:proofErr w:type="spellEnd"/>
      <w:r w:rsidRPr="002A5C52">
        <w:rPr>
          <w:rFonts w:ascii="Verdana" w:hAnsi="Verdana"/>
          <w:i/>
          <w:sz w:val="21"/>
          <w:szCs w:val="21"/>
        </w:rPr>
        <w:t xml:space="preserve"> </w:t>
      </w:r>
      <w:proofErr w:type="spellStart"/>
      <w:r w:rsidRPr="002A5C52">
        <w:rPr>
          <w:rFonts w:ascii="Verdana" w:hAnsi="Verdana"/>
          <w:i/>
          <w:sz w:val="21"/>
          <w:szCs w:val="21"/>
        </w:rPr>
        <w:t>autenticata</w:t>
      </w:r>
      <w:proofErr w:type="spellEnd"/>
      <w:r w:rsidRPr="002A5C52">
        <w:rPr>
          <w:rFonts w:ascii="Verdana" w:hAnsi="Verdana"/>
          <w:i/>
          <w:sz w:val="21"/>
          <w:szCs w:val="21"/>
        </w:rPr>
        <w:t xml:space="preserve"> e </w:t>
      </w:r>
      <w:proofErr w:type="spellStart"/>
      <w:r w:rsidRPr="002A5C52">
        <w:rPr>
          <w:rFonts w:ascii="Verdana" w:hAnsi="Verdana"/>
          <w:i/>
          <w:sz w:val="21"/>
          <w:szCs w:val="21"/>
        </w:rPr>
        <w:t>può</w:t>
      </w:r>
      <w:proofErr w:type="spellEnd"/>
      <w:r w:rsidRPr="002A5C52">
        <w:rPr>
          <w:rFonts w:ascii="Verdana" w:hAnsi="Verdana"/>
          <w:i/>
          <w:sz w:val="21"/>
          <w:szCs w:val="21"/>
        </w:rPr>
        <w:t xml:space="preserve"> </w:t>
      </w:r>
      <w:proofErr w:type="spellStart"/>
      <w:r w:rsidRPr="002A5C52">
        <w:rPr>
          <w:rFonts w:ascii="Verdana" w:hAnsi="Verdana"/>
          <w:i/>
          <w:sz w:val="21"/>
          <w:szCs w:val="21"/>
        </w:rPr>
        <w:t>essere</w:t>
      </w:r>
      <w:proofErr w:type="spellEnd"/>
      <w:r w:rsidRPr="002A5C52">
        <w:rPr>
          <w:rFonts w:ascii="Verdana" w:hAnsi="Verdana"/>
          <w:i/>
          <w:sz w:val="21"/>
          <w:szCs w:val="21"/>
        </w:rPr>
        <w:t xml:space="preserve"> </w:t>
      </w:r>
      <w:proofErr w:type="spellStart"/>
      <w:r w:rsidRPr="002A5C52">
        <w:rPr>
          <w:rFonts w:ascii="Verdana" w:hAnsi="Verdana"/>
          <w:i/>
          <w:sz w:val="21"/>
          <w:szCs w:val="21"/>
        </w:rPr>
        <w:t>allegata</w:t>
      </w:r>
      <w:proofErr w:type="spellEnd"/>
      <w:r w:rsidRPr="002A5C52">
        <w:rPr>
          <w:rFonts w:ascii="Verdana" w:hAnsi="Verdana"/>
          <w:i/>
          <w:sz w:val="21"/>
          <w:szCs w:val="21"/>
        </w:rPr>
        <w:t xml:space="preserve"> </w:t>
      </w:r>
      <w:proofErr w:type="spellStart"/>
      <w:r w:rsidRPr="002A5C52">
        <w:rPr>
          <w:rFonts w:ascii="Verdana" w:hAnsi="Verdana"/>
          <w:i/>
          <w:sz w:val="21"/>
          <w:szCs w:val="21"/>
        </w:rPr>
        <w:t>anche</w:t>
      </w:r>
      <w:proofErr w:type="spellEnd"/>
      <w:r w:rsidRPr="002A5C52">
        <w:rPr>
          <w:rFonts w:ascii="Verdana" w:hAnsi="Verdana"/>
          <w:i/>
          <w:sz w:val="21"/>
          <w:szCs w:val="21"/>
        </w:rPr>
        <w:t xml:space="preserve"> in </w:t>
      </w:r>
      <w:proofErr w:type="spellStart"/>
      <w:r w:rsidRPr="002A5C52">
        <w:rPr>
          <w:rFonts w:ascii="Verdana" w:hAnsi="Verdana"/>
          <w:i/>
          <w:sz w:val="21"/>
          <w:szCs w:val="21"/>
        </w:rPr>
        <w:t>copia</w:t>
      </w:r>
      <w:proofErr w:type="spellEnd"/>
      <w:r w:rsidRPr="002A5C52">
        <w:rPr>
          <w:rFonts w:ascii="Verdana" w:hAnsi="Verdana"/>
          <w:i/>
          <w:sz w:val="21"/>
          <w:szCs w:val="21"/>
        </w:rPr>
        <w:t xml:space="preserve"> per </w:t>
      </w:r>
      <w:proofErr w:type="spellStart"/>
      <w:r w:rsidRPr="002A5C52">
        <w:rPr>
          <w:rFonts w:ascii="Verdana" w:hAnsi="Verdana"/>
          <w:i/>
          <w:sz w:val="21"/>
          <w:szCs w:val="21"/>
        </w:rPr>
        <w:t>immagine</w:t>
      </w:r>
      <w:proofErr w:type="spellEnd"/>
      <w:r w:rsidRPr="002A5C52">
        <w:rPr>
          <w:rFonts w:ascii="Verdana" w:hAnsi="Verdana"/>
          <w:i/>
          <w:sz w:val="21"/>
          <w:szCs w:val="21"/>
        </w:rPr>
        <w:t>.</w:t>
      </w:r>
    </w:p>
    <w:p w14:paraId="539F56F2"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5. </w:t>
      </w:r>
      <w:proofErr w:type="spellStart"/>
      <w:r w:rsidRPr="002A5C52">
        <w:rPr>
          <w:rFonts w:ascii="Verdana" w:hAnsi="Verdana"/>
          <w:i/>
          <w:sz w:val="21"/>
          <w:szCs w:val="21"/>
        </w:rPr>
        <w:t>L'offerta</w:t>
      </w:r>
      <w:proofErr w:type="spellEnd"/>
      <w:r w:rsidRPr="002A5C52">
        <w:rPr>
          <w:rFonts w:ascii="Verdana" w:hAnsi="Verdana"/>
          <w:i/>
          <w:sz w:val="21"/>
          <w:szCs w:val="21"/>
        </w:rPr>
        <w:t xml:space="preserve">, </w:t>
      </w:r>
      <w:proofErr w:type="spellStart"/>
      <w:r w:rsidRPr="002A5C52">
        <w:rPr>
          <w:rFonts w:ascii="Verdana" w:hAnsi="Verdana"/>
          <w:i/>
          <w:sz w:val="21"/>
          <w:szCs w:val="21"/>
        </w:rPr>
        <w:t>quando</w:t>
      </w:r>
      <w:proofErr w:type="spellEnd"/>
      <w:r w:rsidRPr="002A5C52">
        <w:rPr>
          <w:rFonts w:ascii="Verdana" w:hAnsi="Verdana"/>
          <w:i/>
          <w:sz w:val="21"/>
          <w:szCs w:val="21"/>
        </w:rPr>
        <w:t xml:space="preserve"> è </w:t>
      </w:r>
      <w:proofErr w:type="spellStart"/>
      <w:r w:rsidRPr="002A5C52">
        <w:rPr>
          <w:rFonts w:ascii="Verdana" w:hAnsi="Verdana"/>
          <w:i/>
          <w:sz w:val="21"/>
          <w:szCs w:val="21"/>
        </w:rPr>
        <w:t>sottoscritta</w:t>
      </w:r>
      <w:proofErr w:type="spellEnd"/>
      <w:r w:rsidRPr="002A5C52">
        <w:rPr>
          <w:rFonts w:ascii="Verdana" w:hAnsi="Verdana"/>
          <w:i/>
          <w:sz w:val="21"/>
          <w:szCs w:val="21"/>
        </w:rPr>
        <w:t xml:space="preserve"> con </w:t>
      </w:r>
      <w:proofErr w:type="spellStart"/>
      <w:r w:rsidRPr="002A5C52">
        <w:rPr>
          <w:rFonts w:ascii="Verdana" w:hAnsi="Verdana"/>
          <w:i/>
          <w:sz w:val="21"/>
          <w:szCs w:val="21"/>
        </w:rPr>
        <w:t>firma</w:t>
      </w:r>
      <w:proofErr w:type="spellEnd"/>
      <w:r w:rsidRPr="002A5C52">
        <w:rPr>
          <w:rFonts w:ascii="Verdana" w:hAnsi="Verdana"/>
          <w:i/>
          <w:sz w:val="21"/>
          <w:szCs w:val="21"/>
        </w:rPr>
        <w:t xml:space="preserve"> </w:t>
      </w:r>
      <w:proofErr w:type="spellStart"/>
      <w:r w:rsidRPr="002A5C52">
        <w:rPr>
          <w:rFonts w:ascii="Verdana" w:hAnsi="Verdana"/>
          <w:i/>
          <w:sz w:val="21"/>
          <w:szCs w:val="21"/>
        </w:rPr>
        <w:t>digitale</w:t>
      </w:r>
      <w:proofErr w:type="spellEnd"/>
      <w:r w:rsidRPr="002A5C52">
        <w:rPr>
          <w:rFonts w:ascii="Verdana" w:hAnsi="Verdana"/>
          <w:i/>
          <w:sz w:val="21"/>
          <w:szCs w:val="21"/>
        </w:rPr>
        <w:t xml:space="preserve">, </w:t>
      </w:r>
      <w:proofErr w:type="spellStart"/>
      <w:r w:rsidRPr="002A5C52">
        <w:rPr>
          <w:rFonts w:ascii="Verdana" w:hAnsi="Verdana"/>
          <w:i/>
          <w:sz w:val="21"/>
          <w:szCs w:val="21"/>
        </w:rPr>
        <w:t>può</w:t>
      </w:r>
      <w:proofErr w:type="spellEnd"/>
      <w:r w:rsidRPr="002A5C52">
        <w:rPr>
          <w:rFonts w:ascii="Verdana" w:hAnsi="Verdana"/>
          <w:i/>
          <w:sz w:val="21"/>
          <w:szCs w:val="21"/>
        </w:rPr>
        <w:t xml:space="preserve"> </w:t>
      </w:r>
      <w:proofErr w:type="spellStart"/>
      <w:r w:rsidRPr="002A5C52">
        <w:rPr>
          <w:rFonts w:ascii="Verdana" w:hAnsi="Verdana"/>
          <w:i/>
          <w:sz w:val="21"/>
          <w:szCs w:val="21"/>
        </w:rPr>
        <w:t>essere</w:t>
      </w:r>
      <w:proofErr w:type="spellEnd"/>
      <w:r w:rsidRPr="002A5C52">
        <w:rPr>
          <w:rFonts w:ascii="Verdana" w:hAnsi="Verdana"/>
          <w:i/>
          <w:sz w:val="21"/>
          <w:szCs w:val="21"/>
        </w:rPr>
        <w:t xml:space="preserve"> </w:t>
      </w:r>
      <w:proofErr w:type="spellStart"/>
      <w:r w:rsidRPr="002A5C52">
        <w:rPr>
          <w:rFonts w:ascii="Verdana" w:hAnsi="Verdana"/>
          <w:i/>
          <w:sz w:val="21"/>
          <w:szCs w:val="21"/>
        </w:rPr>
        <w:t>trasmessa</w:t>
      </w:r>
      <w:proofErr w:type="spellEnd"/>
      <w:r w:rsidRPr="002A5C52">
        <w:rPr>
          <w:rFonts w:ascii="Verdana" w:hAnsi="Verdana"/>
          <w:i/>
          <w:sz w:val="21"/>
          <w:szCs w:val="21"/>
        </w:rPr>
        <w:t xml:space="preserve"> a mezzo di </w:t>
      </w:r>
      <w:proofErr w:type="spellStart"/>
      <w:r w:rsidRPr="002A5C52">
        <w:rPr>
          <w:rFonts w:ascii="Verdana" w:hAnsi="Verdana"/>
          <w:i/>
          <w:sz w:val="21"/>
          <w:szCs w:val="21"/>
        </w:rPr>
        <w:t>casella</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w:t>
      </w:r>
      <w:proofErr w:type="spellStart"/>
      <w:r w:rsidRPr="002A5C52">
        <w:rPr>
          <w:rFonts w:ascii="Verdana" w:hAnsi="Verdana"/>
          <w:i/>
          <w:sz w:val="21"/>
          <w:szCs w:val="21"/>
        </w:rPr>
        <w:t>anche</w:t>
      </w:r>
      <w:proofErr w:type="spellEnd"/>
      <w:r w:rsidRPr="002A5C52">
        <w:rPr>
          <w:rFonts w:ascii="Verdana" w:hAnsi="Verdana"/>
          <w:i/>
          <w:sz w:val="21"/>
          <w:szCs w:val="21"/>
        </w:rPr>
        <w:t xml:space="preserve"> </w:t>
      </w:r>
      <w:proofErr w:type="spellStart"/>
      <w:r w:rsidRPr="002A5C52">
        <w:rPr>
          <w:rFonts w:ascii="Verdana" w:hAnsi="Verdana"/>
          <w:i/>
          <w:sz w:val="21"/>
          <w:szCs w:val="21"/>
        </w:rPr>
        <w:t>priva</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requisiti</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2, comma 1, </w:t>
      </w:r>
      <w:proofErr w:type="spellStart"/>
      <w:r w:rsidRPr="002A5C52">
        <w:rPr>
          <w:rFonts w:ascii="Verdana" w:hAnsi="Verdana"/>
          <w:i/>
          <w:sz w:val="21"/>
          <w:szCs w:val="21"/>
        </w:rPr>
        <w:t>lettera</w:t>
      </w:r>
      <w:proofErr w:type="spellEnd"/>
      <w:r w:rsidRPr="002A5C52">
        <w:rPr>
          <w:rFonts w:ascii="Verdana" w:hAnsi="Verdana"/>
          <w:i/>
          <w:sz w:val="21"/>
          <w:szCs w:val="21"/>
        </w:rPr>
        <w:t xml:space="preserve"> n). Si </w:t>
      </w:r>
      <w:proofErr w:type="spellStart"/>
      <w:r w:rsidRPr="002A5C52">
        <w:rPr>
          <w:rFonts w:ascii="Verdana" w:hAnsi="Verdana"/>
          <w:i/>
          <w:sz w:val="21"/>
          <w:szCs w:val="21"/>
        </w:rPr>
        <w:t>applica</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comma 4, </w:t>
      </w:r>
      <w:proofErr w:type="spellStart"/>
      <w:r w:rsidRPr="002A5C52">
        <w:rPr>
          <w:rFonts w:ascii="Verdana" w:hAnsi="Verdana"/>
          <w:i/>
          <w:sz w:val="21"/>
          <w:szCs w:val="21"/>
        </w:rPr>
        <w:t>terzo</w:t>
      </w:r>
      <w:proofErr w:type="spellEnd"/>
      <w:r w:rsidRPr="002A5C52">
        <w:rPr>
          <w:rFonts w:ascii="Verdana" w:hAnsi="Verdana"/>
          <w:i/>
          <w:sz w:val="21"/>
          <w:szCs w:val="21"/>
        </w:rPr>
        <w:t xml:space="preserve"> </w:t>
      </w:r>
      <w:proofErr w:type="spellStart"/>
      <w:r w:rsidRPr="002A5C52">
        <w:rPr>
          <w:rFonts w:ascii="Verdana" w:hAnsi="Verdana"/>
          <w:i/>
          <w:sz w:val="21"/>
          <w:szCs w:val="21"/>
        </w:rPr>
        <w:t>periodo</w:t>
      </w:r>
      <w:proofErr w:type="spellEnd"/>
      <w:r w:rsidRPr="002A5C52">
        <w:rPr>
          <w:rFonts w:ascii="Verdana" w:hAnsi="Verdana"/>
          <w:i/>
          <w:sz w:val="21"/>
          <w:szCs w:val="21"/>
        </w:rPr>
        <w:t xml:space="preserve">, e la </w:t>
      </w:r>
      <w:proofErr w:type="spellStart"/>
      <w:r w:rsidRPr="002A5C52">
        <w:rPr>
          <w:rFonts w:ascii="Verdana" w:hAnsi="Verdana"/>
          <w:i/>
          <w:sz w:val="21"/>
          <w:szCs w:val="21"/>
        </w:rPr>
        <w:t>procura</w:t>
      </w:r>
      <w:proofErr w:type="spellEnd"/>
      <w:r w:rsidRPr="002A5C52">
        <w:rPr>
          <w:rFonts w:ascii="Verdana" w:hAnsi="Verdana"/>
          <w:i/>
          <w:sz w:val="21"/>
          <w:szCs w:val="21"/>
        </w:rPr>
        <w:t xml:space="preserve"> è </w:t>
      </w:r>
      <w:proofErr w:type="spellStart"/>
      <w:r w:rsidRPr="002A5C52">
        <w:rPr>
          <w:rFonts w:ascii="Verdana" w:hAnsi="Verdana"/>
          <w:i/>
          <w:sz w:val="21"/>
          <w:szCs w:val="21"/>
        </w:rPr>
        <w:t>rilasciata</w:t>
      </w:r>
      <w:proofErr w:type="spellEnd"/>
      <w:r w:rsidRPr="002A5C52">
        <w:rPr>
          <w:rFonts w:ascii="Verdana" w:hAnsi="Verdana"/>
          <w:i/>
          <w:sz w:val="21"/>
          <w:szCs w:val="21"/>
        </w:rPr>
        <w:t xml:space="preserve"> a </w:t>
      </w:r>
      <w:proofErr w:type="spellStart"/>
      <w:r w:rsidRPr="002A5C52">
        <w:rPr>
          <w:rFonts w:ascii="Verdana" w:hAnsi="Verdana"/>
          <w:i/>
          <w:sz w:val="21"/>
          <w:szCs w:val="21"/>
        </w:rPr>
        <w:t>colui</w:t>
      </w:r>
      <w:proofErr w:type="spellEnd"/>
      <w:r w:rsidRPr="002A5C52">
        <w:rPr>
          <w:rFonts w:ascii="Verdana" w:hAnsi="Verdana"/>
          <w:i/>
          <w:sz w:val="21"/>
          <w:szCs w:val="21"/>
        </w:rPr>
        <w:t xml:space="preserve"> </w:t>
      </w:r>
      <w:proofErr w:type="spellStart"/>
      <w:r w:rsidRPr="002A5C52">
        <w:rPr>
          <w:rFonts w:ascii="Verdana" w:hAnsi="Verdana"/>
          <w:i/>
          <w:sz w:val="21"/>
          <w:szCs w:val="21"/>
        </w:rPr>
        <w:t>che</w:t>
      </w:r>
      <w:proofErr w:type="spellEnd"/>
      <w:r w:rsidRPr="002A5C52">
        <w:rPr>
          <w:rFonts w:ascii="Verdana" w:hAnsi="Verdana"/>
          <w:i/>
          <w:sz w:val="21"/>
          <w:szCs w:val="21"/>
        </w:rPr>
        <w:t xml:space="preserve"> ha </w:t>
      </w:r>
      <w:proofErr w:type="spellStart"/>
      <w:r w:rsidRPr="002A5C52">
        <w:rPr>
          <w:rFonts w:ascii="Verdana" w:hAnsi="Verdana"/>
          <w:i/>
          <w:sz w:val="21"/>
          <w:szCs w:val="21"/>
        </w:rPr>
        <w:t>sottoscritto</w:t>
      </w:r>
      <w:proofErr w:type="spellEnd"/>
      <w:r w:rsidRPr="002A5C52">
        <w:rPr>
          <w:rFonts w:ascii="Verdana" w:hAnsi="Verdana"/>
          <w:i/>
          <w:sz w:val="21"/>
          <w:szCs w:val="21"/>
        </w:rPr>
        <w:t xml:space="preserve"> </w:t>
      </w:r>
      <w:proofErr w:type="spellStart"/>
      <w:r w:rsidRPr="002A5C52">
        <w:rPr>
          <w:rFonts w:ascii="Verdana" w:hAnsi="Verdana"/>
          <w:i/>
          <w:sz w:val="21"/>
          <w:szCs w:val="21"/>
        </w:rPr>
        <w:t>l'offerta</w:t>
      </w:r>
      <w:proofErr w:type="spellEnd"/>
      <w:r w:rsidRPr="002A5C52">
        <w:rPr>
          <w:rFonts w:ascii="Verdana" w:hAnsi="Verdana"/>
          <w:i/>
          <w:sz w:val="21"/>
          <w:szCs w:val="21"/>
        </w:rPr>
        <w:t xml:space="preserve"> a </w:t>
      </w:r>
      <w:proofErr w:type="spellStart"/>
      <w:r w:rsidRPr="002A5C52">
        <w:rPr>
          <w:rFonts w:ascii="Verdana" w:hAnsi="Verdana"/>
          <w:i/>
          <w:sz w:val="21"/>
          <w:szCs w:val="21"/>
        </w:rPr>
        <w:t>norma</w:t>
      </w:r>
      <w:proofErr w:type="spellEnd"/>
      <w:r w:rsidRPr="002A5C52">
        <w:rPr>
          <w:rFonts w:ascii="Verdana" w:hAnsi="Verdana"/>
          <w:i/>
          <w:sz w:val="21"/>
          <w:szCs w:val="21"/>
        </w:rPr>
        <w:t xml:space="preserve"> del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comma.</w:t>
      </w:r>
    </w:p>
    <w:p w14:paraId="22D75DDA"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6. I </w:t>
      </w:r>
      <w:proofErr w:type="spellStart"/>
      <w:r w:rsidRPr="002A5C52">
        <w:rPr>
          <w:rFonts w:ascii="Verdana" w:hAnsi="Verdana"/>
          <w:i/>
          <w:sz w:val="21"/>
          <w:szCs w:val="21"/>
        </w:rPr>
        <w:t>documenti</w:t>
      </w:r>
      <w:proofErr w:type="spellEnd"/>
      <w:r w:rsidRPr="002A5C52">
        <w:rPr>
          <w:rFonts w:ascii="Verdana" w:hAnsi="Verdana"/>
          <w:i/>
          <w:sz w:val="21"/>
          <w:szCs w:val="21"/>
        </w:rPr>
        <w:t xml:space="preserve"> </w:t>
      </w:r>
      <w:proofErr w:type="spellStart"/>
      <w:r w:rsidRPr="002A5C52">
        <w:rPr>
          <w:rFonts w:ascii="Verdana" w:hAnsi="Verdana"/>
          <w:i/>
          <w:sz w:val="21"/>
          <w:szCs w:val="21"/>
        </w:rPr>
        <w:t>sono</w:t>
      </w:r>
      <w:proofErr w:type="spellEnd"/>
      <w:r w:rsidRPr="002A5C52">
        <w:rPr>
          <w:rFonts w:ascii="Verdana" w:hAnsi="Verdana"/>
          <w:i/>
          <w:sz w:val="21"/>
          <w:szCs w:val="21"/>
        </w:rPr>
        <w:t xml:space="preserve"> </w:t>
      </w:r>
      <w:proofErr w:type="spellStart"/>
      <w:r w:rsidRPr="002A5C52">
        <w:rPr>
          <w:rFonts w:ascii="Verdana" w:hAnsi="Verdana"/>
          <w:i/>
          <w:sz w:val="21"/>
          <w:szCs w:val="21"/>
        </w:rPr>
        <w:t>allegati</w:t>
      </w:r>
      <w:proofErr w:type="spellEnd"/>
      <w:r w:rsidRPr="002A5C52">
        <w:rPr>
          <w:rFonts w:ascii="Verdana" w:hAnsi="Verdana"/>
          <w:i/>
          <w:sz w:val="21"/>
          <w:szCs w:val="21"/>
        </w:rPr>
        <w:t xml:space="preserve"> </w:t>
      </w:r>
      <w:proofErr w:type="spellStart"/>
      <w:r w:rsidRPr="002A5C52">
        <w:rPr>
          <w:rFonts w:ascii="Verdana" w:hAnsi="Verdana"/>
          <w:i/>
          <w:sz w:val="21"/>
          <w:szCs w:val="21"/>
        </w:rPr>
        <w:t>all'offerta</w:t>
      </w:r>
      <w:proofErr w:type="spellEnd"/>
      <w:r w:rsidRPr="002A5C52">
        <w:rPr>
          <w:rFonts w:ascii="Verdana" w:hAnsi="Verdana"/>
          <w:i/>
          <w:sz w:val="21"/>
          <w:szCs w:val="21"/>
        </w:rPr>
        <w:t xml:space="preserve"> in forma di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w:t>
      </w:r>
      <w:proofErr w:type="spellStart"/>
      <w:r w:rsidRPr="002A5C52">
        <w:rPr>
          <w:rFonts w:ascii="Verdana" w:hAnsi="Verdana"/>
          <w:i/>
          <w:sz w:val="21"/>
          <w:szCs w:val="21"/>
        </w:rPr>
        <w:t>informatico</w:t>
      </w:r>
      <w:proofErr w:type="spellEnd"/>
      <w:r w:rsidRPr="002A5C52">
        <w:rPr>
          <w:rFonts w:ascii="Verdana" w:hAnsi="Verdana"/>
          <w:i/>
          <w:sz w:val="21"/>
          <w:szCs w:val="21"/>
        </w:rPr>
        <w:t xml:space="preserve"> o di </w:t>
      </w:r>
      <w:proofErr w:type="spellStart"/>
      <w:r w:rsidRPr="002A5C52">
        <w:rPr>
          <w:rFonts w:ascii="Verdana" w:hAnsi="Verdana"/>
          <w:i/>
          <w:sz w:val="21"/>
          <w:szCs w:val="21"/>
        </w:rPr>
        <w:t>copia</w:t>
      </w:r>
      <w:proofErr w:type="spellEnd"/>
      <w:r w:rsidRPr="002A5C52">
        <w:rPr>
          <w:rFonts w:ascii="Verdana" w:hAnsi="Verdana"/>
          <w:i/>
          <w:sz w:val="21"/>
          <w:szCs w:val="21"/>
        </w:rPr>
        <w:t xml:space="preserve"> informatica, </w:t>
      </w:r>
      <w:proofErr w:type="spellStart"/>
      <w:r w:rsidRPr="002A5C52">
        <w:rPr>
          <w:rFonts w:ascii="Verdana" w:hAnsi="Verdana"/>
          <w:i/>
          <w:sz w:val="21"/>
          <w:szCs w:val="21"/>
        </w:rPr>
        <w:t>anche</w:t>
      </w:r>
      <w:proofErr w:type="spellEnd"/>
      <w:r w:rsidRPr="002A5C52">
        <w:rPr>
          <w:rFonts w:ascii="Verdana" w:hAnsi="Verdana"/>
          <w:i/>
          <w:sz w:val="21"/>
          <w:szCs w:val="21"/>
        </w:rPr>
        <w:t xml:space="preserve"> per </w:t>
      </w:r>
      <w:proofErr w:type="spellStart"/>
      <w:r w:rsidRPr="002A5C52">
        <w:rPr>
          <w:rFonts w:ascii="Verdana" w:hAnsi="Verdana"/>
          <w:i/>
          <w:sz w:val="21"/>
          <w:szCs w:val="21"/>
        </w:rPr>
        <w:t>immagine</w:t>
      </w:r>
      <w:proofErr w:type="spellEnd"/>
      <w:r w:rsidRPr="002A5C52">
        <w:rPr>
          <w:rFonts w:ascii="Verdana" w:hAnsi="Verdana"/>
          <w:i/>
          <w:sz w:val="21"/>
          <w:szCs w:val="21"/>
        </w:rPr>
        <w:t xml:space="preserve">, </w:t>
      </w:r>
      <w:proofErr w:type="spellStart"/>
      <w:r w:rsidRPr="002A5C52">
        <w:rPr>
          <w:rFonts w:ascii="Verdana" w:hAnsi="Verdana"/>
          <w:i/>
          <w:sz w:val="21"/>
          <w:szCs w:val="21"/>
        </w:rPr>
        <w:t>privi</w:t>
      </w:r>
      <w:proofErr w:type="spellEnd"/>
      <w:r w:rsidRPr="002A5C52">
        <w:rPr>
          <w:rFonts w:ascii="Verdana" w:hAnsi="Verdana"/>
          <w:i/>
          <w:sz w:val="21"/>
          <w:szCs w:val="21"/>
        </w:rPr>
        <w:t xml:space="preserve"> di </w:t>
      </w:r>
      <w:proofErr w:type="spellStart"/>
      <w:r w:rsidRPr="002A5C52">
        <w:rPr>
          <w:rFonts w:ascii="Verdana" w:hAnsi="Verdana"/>
          <w:i/>
          <w:sz w:val="21"/>
          <w:szCs w:val="21"/>
        </w:rPr>
        <w:t>elementi</w:t>
      </w:r>
      <w:proofErr w:type="spellEnd"/>
      <w:r w:rsidRPr="002A5C52">
        <w:rPr>
          <w:rFonts w:ascii="Verdana" w:hAnsi="Verdana"/>
          <w:i/>
          <w:sz w:val="21"/>
          <w:szCs w:val="21"/>
        </w:rPr>
        <w:t xml:space="preserve"> </w:t>
      </w:r>
      <w:proofErr w:type="spellStart"/>
      <w:r w:rsidRPr="002A5C52">
        <w:rPr>
          <w:rFonts w:ascii="Verdana" w:hAnsi="Verdana"/>
          <w:i/>
          <w:sz w:val="21"/>
          <w:szCs w:val="21"/>
        </w:rPr>
        <w:t>attivi</w:t>
      </w:r>
      <w:proofErr w:type="spellEnd"/>
      <w:r w:rsidRPr="002A5C52">
        <w:rPr>
          <w:rFonts w:ascii="Verdana" w:hAnsi="Verdana"/>
          <w:i/>
          <w:sz w:val="21"/>
          <w:szCs w:val="21"/>
        </w:rPr>
        <w:t xml:space="preserve">. I </w:t>
      </w:r>
      <w:proofErr w:type="spellStart"/>
      <w:r w:rsidRPr="002A5C52">
        <w:rPr>
          <w:rFonts w:ascii="Verdana" w:hAnsi="Verdana"/>
          <w:i/>
          <w:sz w:val="21"/>
          <w:szCs w:val="21"/>
        </w:rPr>
        <w:t>documenti</w:t>
      </w:r>
      <w:proofErr w:type="spellEnd"/>
      <w:r w:rsidRPr="002A5C52">
        <w:rPr>
          <w:rFonts w:ascii="Verdana" w:hAnsi="Verdana"/>
          <w:i/>
          <w:sz w:val="21"/>
          <w:szCs w:val="21"/>
        </w:rPr>
        <w:t xml:space="preserve"> </w:t>
      </w:r>
      <w:proofErr w:type="spellStart"/>
      <w:r w:rsidRPr="002A5C52">
        <w:rPr>
          <w:rFonts w:ascii="Verdana" w:hAnsi="Verdana"/>
          <w:i/>
          <w:sz w:val="21"/>
          <w:szCs w:val="21"/>
        </w:rPr>
        <w:t>allegati</w:t>
      </w:r>
      <w:proofErr w:type="spellEnd"/>
      <w:r w:rsidRPr="002A5C52">
        <w:rPr>
          <w:rFonts w:ascii="Verdana" w:hAnsi="Verdana"/>
          <w:i/>
          <w:sz w:val="21"/>
          <w:szCs w:val="21"/>
        </w:rPr>
        <w:t xml:space="preserve"> </w:t>
      </w:r>
      <w:proofErr w:type="spellStart"/>
      <w:r w:rsidRPr="002A5C52">
        <w:rPr>
          <w:rFonts w:ascii="Verdana" w:hAnsi="Verdana"/>
          <w:i/>
          <w:sz w:val="21"/>
          <w:szCs w:val="21"/>
        </w:rPr>
        <w:t>sono</w:t>
      </w:r>
      <w:proofErr w:type="spellEnd"/>
      <w:r w:rsidRPr="002A5C52">
        <w:rPr>
          <w:rFonts w:ascii="Verdana" w:hAnsi="Verdana"/>
          <w:i/>
          <w:sz w:val="21"/>
          <w:szCs w:val="21"/>
        </w:rPr>
        <w:t xml:space="preserve"> </w:t>
      </w:r>
      <w:proofErr w:type="spellStart"/>
      <w:r w:rsidRPr="002A5C52">
        <w:rPr>
          <w:rFonts w:ascii="Verdana" w:hAnsi="Verdana"/>
          <w:i/>
          <w:sz w:val="21"/>
          <w:szCs w:val="21"/>
        </w:rPr>
        <w:t>cifrati</w:t>
      </w:r>
      <w:proofErr w:type="spellEnd"/>
      <w:r w:rsidRPr="002A5C52">
        <w:rPr>
          <w:rFonts w:ascii="Verdana" w:hAnsi="Verdana"/>
          <w:i/>
          <w:sz w:val="21"/>
          <w:szCs w:val="21"/>
        </w:rPr>
        <w:t xml:space="preserve"> </w:t>
      </w:r>
      <w:proofErr w:type="spellStart"/>
      <w:r w:rsidRPr="002A5C52">
        <w:rPr>
          <w:rFonts w:ascii="Verdana" w:hAnsi="Verdana"/>
          <w:i/>
          <w:sz w:val="21"/>
          <w:szCs w:val="21"/>
        </w:rPr>
        <w:t>mediante</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software di cui al comma 3. Le </w:t>
      </w:r>
      <w:proofErr w:type="spellStart"/>
      <w:r w:rsidRPr="002A5C52">
        <w:rPr>
          <w:rFonts w:ascii="Verdana" w:hAnsi="Verdana"/>
          <w:i/>
          <w:sz w:val="21"/>
          <w:szCs w:val="21"/>
        </w:rPr>
        <w:t>modalità</w:t>
      </w:r>
      <w:proofErr w:type="spellEnd"/>
      <w:r w:rsidRPr="002A5C52">
        <w:rPr>
          <w:rFonts w:ascii="Verdana" w:hAnsi="Verdana"/>
          <w:i/>
          <w:sz w:val="21"/>
          <w:szCs w:val="21"/>
        </w:rPr>
        <w:t xml:space="preserve"> di </w:t>
      </w:r>
      <w:proofErr w:type="spellStart"/>
      <w:r w:rsidRPr="002A5C52">
        <w:rPr>
          <w:rFonts w:ascii="Verdana" w:hAnsi="Verdana"/>
          <w:i/>
          <w:sz w:val="21"/>
          <w:szCs w:val="21"/>
        </w:rPr>
        <w:t>congiunzione</w:t>
      </w:r>
      <w:proofErr w:type="spellEnd"/>
      <w:r w:rsidRPr="002A5C52">
        <w:rPr>
          <w:rFonts w:ascii="Verdana" w:hAnsi="Verdana"/>
          <w:i/>
          <w:sz w:val="21"/>
          <w:szCs w:val="21"/>
        </w:rPr>
        <w:t xml:space="preserve"> </w:t>
      </w:r>
      <w:proofErr w:type="spellStart"/>
      <w:r w:rsidRPr="002A5C52">
        <w:rPr>
          <w:rFonts w:ascii="Verdana" w:hAnsi="Verdana"/>
          <w:i/>
          <w:sz w:val="21"/>
          <w:szCs w:val="21"/>
        </w:rPr>
        <w:t>mediante</w:t>
      </w:r>
      <w:proofErr w:type="spellEnd"/>
      <w:r w:rsidRPr="002A5C52">
        <w:rPr>
          <w:rFonts w:ascii="Verdana" w:hAnsi="Verdana"/>
          <w:i/>
          <w:sz w:val="21"/>
          <w:szCs w:val="21"/>
        </w:rPr>
        <w:t xml:space="preserve"> </w:t>
      </w:r>
      <w:proofErr w:type="spellStart"/>
      <w:r w:rsidRPr="002A5C52">
        <w:rPr>
          <w:rFonts w:ascii="Verdana" w:hAnsi="Verdana"/>
          <w:i/>
          <w:sz w:val="21"/>
          <w:szCs w:val="21"/>
        </w:rPr>
        <w:t>strumenti</w:t>
      </w:r>
      <w:proofErr w:type="spellEnd"/>
      <w:r w:rsidRPr="002A5C52">
        <w:rPr>
          <w:rFonts w:ascii="Verdana" w:hAnsi="Verdana"/>
          <w:i/>
          <w:sz w:val="21"/>
          <w:szCs w:val="21"/>
        </w:rPr>
        <w:t xml:space="preserve"> </w:t>
      </w:r>
      <w:proofErr w:type="spellStart"/>
      <w:r w:rsidRPr="002A5C52">
        <w:rPr>
          <w:rFonts w:ascii="Verdana" w:hAnsi="Verdana"/>
          <w:i/>
          <w:sz w:val="21"/>
          <w:szCs w:val="21"/>
        </w:rPr>
        <w:t>informatici</w:t>
      </w:r>
      <w:proofErr w:type="spellEnd"/>
      <w:r w:rsidRPr="002A5C52">
        <w:rPr>
          <w:rFonts w:ascii="Verdana" w:hAnsi="Verdana"/>
          <w:i/>
          <w:sz w:val="21"/>
          <w:szCs w:val="21"/>
        </w:rPr>
        <w:t xml:space="preserve"> </w:t>
      </w:r>
      <w:proofErr w:type="spellStart"/>
      <w:r w:rsidRPr="002A5C52">
        <w:rPr>
          <w:rFonts w:ascii="Verdana" w:hAnsi="Verdana"/>
          <w:i/>
          <w:sz w:val="21"/>
          <w:szCs w:val="21"/>
        </w:rPr>
        <w:t>dell'offerta</w:t>
      </w:r>
      <w:proofErr w:type="spellEnd"/>
      <w:r w:rsidRPr="002A5C52">
        <w:rPr>
          <w:rFonts w:ascii="Verdana" w:hAnsi="Verdana"/>
          <w:i/>
          <w:sz w:val="21"/>
          <w:szCs w:val="21"/>
        </w:rPr>
        <w:t xml:space="preserve"> con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documenti</w:t>
      </w:r>
      <w:proofErr w:type="spellEnd"/>
      <w:r w:rsidRPr="002A5C52">
        <w:rPr>
          <w:rFonts w:ascii="Verdana" w:hAnsi="Verdana"/>
          <w:i/>
          <w:sz w:val="21"/>
          <w:szCs w:val="21"/>
        </w:rPr>
        <w:t xml:space="preserve"> </w:t>
      </w:r>
      <w:proofErr w:type="spellStart"/>
      <w:r w:rsidRPr="002A5C52">
        <w:rPr>
          <w:rFonts w:ascii="Verdana" w:hAnsi="Verdana"/>
          <w:i/>
          <w:sz w:val="21"/>
          <w:szCs w:val="21"/>
        </w:rPr>
        <w:t>alla</w:t>
      </w:r>
      <w:proofErr w:type="spellEnd"/>
      <w:r w:rsidRPr="002A5C52">
        <w:rPr>
          <w:rFonts w:ascii="Verdana" w:hAnsi="Verdana"/>
          <w:i/>
          <w:sz w:val="21"/>
          <w:szCs w:val="21"/>
        </w:rPr>
        <w:t xml:space="preserve"> </w:t>
      </w:r>
      <w:proofErr w:type="spellStart"/>
      <w:r w:rsidRPr="002A5C52">
        <w:rPr>
          <w:rFonts w:ascii="Verdana" w:hAnsi="Verdana"/>
          <w:i/>
          <w:sz w:val="21"/>
          <w:szCs w:val="21"/>
        </w:rPr>
        <w:t>stessa</w:t>
      </w:r>
      <w:proofErr w:type="spellEnd"/>
      <w:r w:rsidRPr="002A5C52">
        <w:rPr>
          <w:rFonts w:ascii="Verdana" w:hAnsi="Verdana"/>
          <w:i/>
          <w:sz w:val="21"/>
          <w:szCs w:val="21"/>
        </w:rPr>
        <w:t xml:space="preserve"> </w:t>
      </w:r>
      <w:proofErr w:type="spellStart"/>
      <w:r w:rsidRPr="002A5C52">
        <w:rPr>
          <w:rFonts w:ascii="Verdana" w:hAnsi="Verdana"/>
          <w:i/>
          <w:sz w:val="21"/>
          <w:szCs w:val="21"/>
        </w:rPr>
        <w:t>allegati</w:t>
      </w:r>
      <w:proofErr w:type="spellEnd"/>
      <w:r w:rsidRPr="002A5C52">
        <w:rPr>
          <w:rFonts w:ascii="Verdana" w:hAnsi="Verdana"/>
          <w:i/>
          <w:sz w:val="21"/>
          <w:szCs w:val="21"/>
        </w:rPr>
        <w:t xml:space="preserve"> </w:t>
      </w:r>
      <w:proofErr w:type="spellStart"/>
      <w:r w:rsidRPr="002A5C52">
        <w:rPr>
          <w:rFonts w:ascii="Verdana" w:hAnsi="Verdana"/>
          <w:i/>
          <w:sz w:val="21"/>
          <w:szCs w:val="21"/>
        </w:rPr>
        <w:t>sono</w:t>
      </w:r>
      <w:proofErr w:type="spellEnd"/>
      <w:r w:rsidRPr="002A5C52">
        <w:rPr>
          <w:rFonts w:ascii="Verdana" w:hAnsi="Verdana"/>
          <w:i/>
          <w:sz w:val="21"/>
          <w:szCs w:val="21"/>
        </w:rPr>
        <w:t xml:space="preserve"> </w:t>
      </w:r>
      <w:proofErr w:type="spellStart"/>
      <w:r w:rsidRPr="002A5C52">
        <w:rPr>
          <w:rFonts w:ascii="Verdana" w:hAnsi="Verdana"/>
          <w:i/>
          <w:sz w:val="21"/>
          <w:szCs w:val="21"/>
        </w:rPr>
        <w:t>fissate</w:t>
      </w:r>
      <w:proofErr w:type="spellEnd"/>
      <w:r w:rsidRPr="002A5C52">
        <w:rPr>
          <w:rFonts w:ascii="Verdana" w:hAnsi="Verdana"/>
          <w:i/>
          <w:sz w:val="21"/>
          <w:szCs w:val="21"/>
        </w:rPr>
        <w:t xml:space="preserve"> </w:t>
      </w:r>
      <w:proofErr w:type="spellStart"/>
      <w:r w:rsidRPr="002A5C52">
        <w:rPr>
          <w:rFonts w:ascii="Verdana" w:hAnsi="Verdana"/>
          <w:i/>
          <w:sz w:val="21"/>
          <w:szCs w:val="21"/>
        </w:rPr>
        <w:t>dalle</w:t>
      </w:r>
      <w:proofErr w:type="spellEnd"/>
      <w:r w:rsidRPr="002A5C52">
        <w:rPr>
          <w:rFonts w:ascii="Verdana" w:hAnsi="Verdana"/>
          <w:i/>
          <w:sz w:val="21"/>
          <w:szCs w:val="21"/>
        </w:rPr>
        <w:t xml:space="preserve"> </w:t>
      </w:r>
      <w:proofErr w:type="spellStart"/>
      <w:r w:rsidRPr="002A5C52">
        <w:rPr>
          <w:rFonts w:ascii="Verdana" w:hAnsi="Verdana"/>
          <w:i/>
          <w:sz w:val="21"/>
          <w:szCs w:val="21"/>
        </w:rPr>
        <w:t>specifiche</w:t>
      </w:r>
      <w:proofErr w:type="spellEnd"/>
      <w:r w:rsidRPr="002A5C52">
        <w:rPr>
          <w:rFonts w:ascii="Verdana" w:hAnsi="Verdana"/>
          <w:i/>
          <w:sz w:val="21"/>
          <w:szCs w:val="21"/>
        </w:rPr>
        <w:t xml:space="preserve"> </w:t>
      </w:r>
      <w:proofErr w:type="spellStart"/>
      <w:r w:rsidRPr="002A5C52">
        <w:rPr>
          <w:rFonts w:ascii="Verdana" w:hAnsi="Verdana"/>
          <w:i/>
          <w:sz w:val="21"/>
          <w:szCs w:val="21"/>
        </w:rPr>
        <w:t>tecniche</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26.</w:t>
      </w:r>
    </w:p>
    <w:p w14:paraId="3B38492A" w14:textId="77777777" w:rsidR="0093657E" w:rsidRPr="002A5C52" w:rsidRDefault="0093657E" w:rsidP="00D45302">
      <w:pPr>
        <w:spacing w:line="360" w:lineRule="auto"/>
        <w:ind w:left="426"/>
        <w:jc w:val="both"/>
        <w:rPr>
          <w:rFonts w:ascii="Verdana" w:hAnsi="Verdana"/>
          <w:b/>
          <w:i/>
          <w:sz w:val="21"/>
          <w:szCs w:val="21"/>
        </w:rPr>
      </w:pPr>
      <w:r w:rsidRPr="002A5C52">
        <w:rPr>
          <w:rFonts w:ascii="Verdana" w:hAnsi="Verdana"/>
          <w:b/>
          <w:i/>
          <w:sz w:val="21"/>
          <w:szCs w:val="21"/>
        </w:rPr>
        <w:t>Art. 13</w:t>
      </w:r>
    </w:p>
    <w:p w14:paraId="795BA958" w14:textId="77777777" w:rsidR="0093657E" w:rsidRPr="002A5C52" w:rsidRDefault="0093657E" w:rsidP="00D45302">
      <w:pPr>
        <w:spacing w:line="360" w:lineRule="auto"/>
        <w:ind w:left="426"/>
        <w:jc w:val="both"/>
        <w:rPr>
          <w:rFonts w:ascii="Verdana" w:hAnsi="Verdana"/>
          <w:i/>
          <w:sz w:val="21"/>
          <w:szCs w:val="21"/>
        </w:rPr>
      </w:pPr>
      <w:proofErr w:type="spellStart"/>
      <w:r w:rsidRPr="002A5C52">
        <w:rPr>
          <w:rFonts w:ascii="Verdana" w:hAnsi="Verdana"/>
          <w:i/>
          <w:sz w:val="21"/>
          <w:szCs w:val="21"/>
        </w:rPr>
        <w:t>Modalità</w:t>
      </w:r>
      <w:proofErr w:type="spellEnd"/>
      <w:r w:rsidRPr="002A5C52">
        <w:rPr>
          <w:rFonts w:ascii="Verdana" w:hAnsi="Verdana"/>
          <w:i/>
          <w:sz w:val="21"/>
          <w:szCs w:val="21"/>
        </w:rPr>
        <w:t xml:space="preserve"> di </w:t>
      </w:r>
      <w:proofErr w:type="spellStart"/>
      <w:r w:rsidRPr="002A5C52">
        <w:rPr>
          <w:rFonts w:ascii="Verdana" w:hAnsi="Verdana"/>
          <w:i/>
          <w:sz w:val="21"/>
          <w:szCs w:val="21"/>
        </w:rPr>
        <w:t>trasmissione</w:t>
      </w:r>
      <w:proofErr w:type="spellEnd"/>
      <w:r w:rsidRPr="002A5C52">
        <w:rPr>
          <w:rFonts w:ascii="Verdana" w:hAnsi="Verdana"/>
          <w:i/>
          <w:sz w:val="21"/>
          <w:szCs w:val="21"/>
        </w:rPr>
        <w:t xml:space="preserve"> </w:t>
      </w:r>
      <w:proofErr w:type="spellStart"/>
      <w:r w:rsidRPr="002A5C52">
        <w:rPr>
          <w:rFonts w:ascii="Verdana" w:hAnsi="Verdana"/>
          <w:i/>
          <w:sz w:val="21"/>
          <w:szCs w:val="21"/>
        </w:rPr>
        <w:t>dell'offerta</w:t>
      </w:r>
      <w:proofErr w:type="spellEnd"/>
    </w:p>
    <w:p w14:paraId="4C7C940C"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1. </w:t>
      </w:r>
      <w:proofErr w:type="spellStart"/>
      <w:r w:rsidRPr="002A5C52">
        <w:rPr>
          <w:rFonts w:ascii="Verdana" w:hAnsi="Verdana"/>
          <w:i/>
          <w:sz w:val="21"/>
          <w:szCs w:val="21"/>
        </w:rPr>
        <w:t>L'offerta</w:t>
      </w:r>
      <w:proofErr w:type="spellEnd"/>
      <w:r w:rsidRPr="002A5C52">
        <w:rPr>
          <w:rFonts w:ascii="Verdana" w:hAnsi="Verdana"/>
          <w:i/>
          <w:sz w:val="21"/>
          <w:szCs w:val="21"/>
        </w:rPr>
        <w:t xml:space="preserve"> e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documenti</w:t>
      </w:r>
      <w:proofErr w:type="spellEnd"/>
      <w:r w:rsidRPr="002A5C52">
        <w:rPr>
          <w:rFonts w:ascii="Verdana" w:hAnsi="Verdana"/>
          <w:i/>
          <w:sz w:val="21"/>
          <w:szCs w:val="21"/>
        </w:rPr>
        <w:t xml:space="preserve"> </w:t>
      </w:r>
      <w:proofErr w:type="spellStart"/>
      <w:r w:rsidRPr="002A5C52">
        <w:rPr>
          <w:rFonts w:ascii="Verdana" w:hAnsi="Verdana"/>
          <w:i/>
          <w:sz w:val="21"/>
          <w:szCs w:val="21"/>
        </w:rPr>
        <w:t>allegati</w:t>
      </w:r>
      <w:proofErr w:type="spellEnd"/>
      <w:r w:rsidRPr="002A5C52">
        <w:rPr>
          <w:rFonts w:ascii="Verdana" w:hAnsi="Verdana"/>
          <w:i/>
          <w:sz w:val="21"/>
          <w:szCs w:val="21"/>
        </w:rPr>
        <w:t xml:space="preserve"> </w:t>
      </w:r>
      <w:proofErr w:type="spellStart"/>
      <w:r w:rsidRPr="002A5C52">
        <w:rPr>
          <w:rFonts w:ascii="Verdana" w:hAnsi="Verdana"/>
          <w:i/>
          <w:sz w:val="21"/>
          <w:szCs w:val="21"/>
        </w:rPr>
        <w:t>sono</w:t>
      </w:r>
      <w:proofErr w:type="spellEnd"/>
      <w:r w:rsidRPr="002A5C52">
        <w:rPr>
          <w:rFonts w:ascii="Verdana" w:hAnsi="Verdana"/>
          <w:i/>
          <w:sz w:val="21"/>
          <w:szCs w:val="21"/>
        </w:rPr>
        <w:t xml:space="preserve"> </w:t>
      </w:r>
      <w:proofErr w:type="spellStart"/>
      <w:r w:rsidRPr="002A5C52">
        <w:rPr>
          <w:rFonts w:ascii="Verdana" w:hAnsi="Verdana"/>
          <w:i/>
          <w:sz w:val="21"/>
          <w:szCs w:val="21"/>
        </w:rPr>
        <w:t>inviati</w:t>
      </w:r>
      <w:proofErr w:type="spellEnd"/>
      <w:r w:rsidRPr="002A5C52">
        <w:rPr>
          <w:rFonts w:ascii="Verdana" w:hAnsi="Verdana"/>
          <w:i/>
          <w:sz w:val="21"/>
          <w:szCs w:val="21"/>
        </w:rPr>
        <w:t xml:space="preserve"> a un </w:t>
      </w:r>
      <w:proofErr w:type="spellStart"/>
      <w:r w:rsidRPr="002A5C52">
        <w:rPr>
          <w:rFonts w:ascii="Verdana" w:hAnsi="Verdana"/>
          <w:i/>
          <w:sz w:val="21"/>
          <w:szCs w:val="21"/>
        </w:rPr>
        <w:t>apposito</w:t>
      </w:r>
      <w:proofErr w:type="spellEnd"/>
      <w:r w:rsidRPr="002A5C52">
        <w:rPr>
          <w:rFonts w:ascii="Verdana" w:hAnsi="Verdana"/>
          <w:i/>
          <w:sz w:val="21"/>
          <w:szCs w:val="21"/>
        </w:rPr>
        <w:t xml:space="preserve"> </w:t>
      </w:r>
      <w:proofErr w:type="spellStart"/>
      <w:r w:rsidRPr="002A5C52">
        <w:rPr>
          <w:rFonts w:ascii="Verdana" w:hAnsi="Verdana"/>
          <w:i/>
          <w:sz w:val="21"/>
          <w:szCs w:val="21"/>
        </w:rPr>
        <w:t>indirizzo</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del </w:t>
      </w:r>
      <w:proofErr w:type="spellStart"/>
      <w:r w:rsidRPr="002A5C52">
        <w:rPr>
          <w:rFonts w:ascii="Verdana" w:hAnsi="Verdana"/>
          <w:i/>
          <w:sz w:val="21"/>
          <w:szCs w:val="21"/>
        </w:rPr>
        <w:t>Ministero</w:t>
      </w:r>
      <w:proofErr w:type="spellEnd"/>
      <w:r w:rsidRPr="002A5C52">
        <w:rPr>
          <w:rFonts w:ascii="Verdana" w:hAnsi="Verdana"/>
          <w:i/>
          <w:sz w:val="21"/>
          <w:szCs w:val="21"/>
        </w:rPr>
        <w:t xml:space="preserve"> </w:t>
      </w:r>
      <w:proofErr w:type="spellStart"/>
      <w:r w:rsidRPr="002A5C52">
        <w:rPr>
          <w:rFonts w:ascii="Verdana" w:hAnsi="Verdana"/>
          <w:i/>
          <w:sz w:val="21"/>
          <w:szCs w:val="21"/>
        </w:rPr>
        <w:t>mediante</w:t>
      </w:r>
      <w:proofErr w:type="spellEnd"/>
      <w:r w:rsidRPr="002A5C52">
        <w:rPr>
          <w:rFonts w:ascii="Verdana" w:hAnsi="Verdana"/>
          <w:i/>
          <w:sz w:val="21"/>
          <w:szCs w:val="21"/>
        </w:rPr>
        <w:t xml:space="preserve"> la </w:t>
      </w:r>
      <w:proofErr w:type="spellStart"/>
      <w:r w:rsidRPr="002A5C52">
        <w:rPr>
          <w:rFonts w:ascii="Verdana" w:hAnsi="Verdana"/>
          <w:i/>
          <w:sz w:val="21"/>
          <w:szCs w:val="21"/>
        </w:rPr>
        <w:t>casella</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w:t>
      </w:r>
      <w:proofErr w:type="spellStart"/>
      <w:r w:rsidRPr="002A5C52">
        <w:rPr>
          <w:rFonts w:ascii="Verdana" w:hAnsi="Verdana"/>
          <w:i/>
          <w:sz w:val="21"/>
          <w:szCs w:val="21"/>
        </w:rPr>
        <w:t>indicata</w:t>
      </w:r>
      <w:proofErr w:type="spellEnd"/>
      <w:r w:rsidRPr="002A5C52">
        <w:rPr>
          <w:rFonts w:ascii="Verdana" w:hAnsi="Verdana"/>
          <w:i/>
          <w:sz w:val="21"/>
          <w:szCs w:val="21"/>
        </w:rPr>
        <w:t xml:space="preserve"> a </w:t>
      </w:r>
      <w:proofErr w:type="spellStart"/>
      <w:r w:rsidRPr="002A5C52">
        <w:rPr>
          <w:rFonts w:ascii="Verdana" w:hAnsi="Verdana"/>
          <w:i/>
          <w:sz w:val="21"/>
          <w:szCs w:val="21"/>
        </w:rPr>
        <w:t>norma</w:t>
      </w:r>
      <w:proofErr w:type="spellEnd"/>
      <w:r w:rsidRPr="002A5C52">
        <w:rPr>
          <w:rFonts w:ascii="Verdana" w:hAnsi="Verdana"/>
          <w:i/>
          <w:sz w:val="21"/>
          <w:szCs w:val="21"/>
        </w:rPr>
        <w:t xml:space="preserve"> </w:t>
      </w:r>
      <w:proofErr w:type="spellStart"/>
      <w:r w:rsidRPr="002A5C52">
        <w:rPr>
          <w:rFonts w:ascii="Verdana" w:hAnsi="Verdana"/>
          <w:i/>
          <w:sz w:val="21"/>
          <w:szCs w:val="21"/>
        </w:rPr>
        <w:t>dell'articolo</w:t>
      </w:r>
      <w:proofErr w:type="spellEnd"/>
      <w:r w:rsidRPr="002A5C52">
        <w:rPr>
          <w:rFonts w:ascii="Verdana" w:hAnsi="Verdana"/>
          <w:i/>
          <w:sz w:val="21"/>
          <w:szCs w:val="21"/>
        </w:rPr>
        <w:t xml:space="preserve"> 12, comma 1, </w:t>
      </w:r>
      <w:proofErr w:type="spellStart"/>
      <w:r w:rsidRPr="002A5C52">
        <w:rPr>
          <w:rFonts w:ascii="Verdana" w:hAnsi="Verdana"/>
          <w:i/>
          <w:sz w:val="21"/>
          <w:szCs w:val="21"/>
        </w:rPr>
        <w:t>lettera</w:t>
      </w:r>
      <w:proofErr w:type="spellEnd"/>
      <w:r w:rsidRPr="002A5C52">
        <w:rPr>
          <w:rFonts w:ascii="Verdana" w:hAnsi="Verdana"/>
          <w:i/>
          <w:sz w:val="21"/>
          <w:szCs w:val="21"/>
        </w:rPr>
        <w:t xml:space="preserve"> n).</w:t>
      </w:r>
    </w:p>
    <w:p w14:paraId="62486C98"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2. </w:t>
      </w:r>
      <w:proofErr w:type="spellStart"/>
      <w:r w:rsidRPr="002A5C52">
        <w:rPr>
          <w:rFonts w:ascii="Verdana" w:hAnsi="Verdana"/>
          <w:i/>
          <w:sz w:val="21"/>
          <w:szCs w:val="21"/>
        </w:rPr>
        <w:t>Ciascun</w:t>
      </w:r>
      <w:proofErr w:type="spellEnd"/>
      <w:r w:rsidRPr="002A5C52">
        <w:rPr>
          <w:rFonts w:ascii="Verdana" w:hAnsi="Verdana"/>
          <w:i/>
          <w:sz w:val="21"/>
          <w:szCs w:val="21"/>
        </w:rPr>
        <w:t xml:space="preserve"> </w:t>
      </w:r>
      <w:proofErr w:type="spellStart"/>
      <w:r w:rsidRPr="002A5C52">
        <w:rPr>
          <w:rFonts w:ascii="Verdana" w:hAnsi="Verdana"/>
          <w:i/>
          <w:sz w:val="21"/>
          <w:szCs w:val="21"/>
        </w:rPr>
        <w:t>messaggio</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w:t>
      </w:r>
      <w:proofErr w:type="spellStart"/>
      <w:r w:rsidRPr="002A5C52">
        <w:rPr>
          <w:rFonts w:ascii="Verdana" w:hAnsi="Verdana"/>
          <w:i/>
          <w:sz w:val="21"/>
          <w:szCs w:val="21"/>
        </w:rPr>
        <w:t>contiene</w:t>
      </w:r>
      <w:proofErr w:type="spellEnd"/>
      <w:r w:rsidRPr="002A5C52">
        <w:rPr>
          <w:rFonts w:ascii="Verdana" w:hAnsi="Verdana"/>
          <w:i/>
          <w:sz w:val="21"/>
          <w:szCs w:val="21"/>
        </w:rPr>
        <w:t xml:space="preserve">, </w:t>
      </w:r>
      <w:proofErr w:type="spellStart"/>
      <w:r w:rsidRPr="002A5C52">
        <w:rPr>
          <w:rFonts w:ascii="Verdana" w:hAnsi="Verdana"/>
          <w:i/>
          <w:sz w:val="21"/>
          <w:szCs w:val="21"/>
        </w:rPr>
        <w:t>anche</w:t>
      </w:r>
      <w:proofErr w:type="spellEnd"/>
      <w:r w:rsidRPr="002A5C52">
        <w:rPr>
          <w:rFonts w:ascii="Verdana" w:hAnsi="Verdana"/>
          <w:i/>
          <w:sz w:val="21"/>
          <w:szCs w:val="21"/>
        </w:rPr>
        <w:t xml:space="preserve"> in un </w:t>
      </w:r>
      <w:proofErr w:type="spellStart"/>
      <w:r w:rsidRPr="002A5C52">
        <w:rPr>
          <w:rFonts w:ascii="Verdana" w:hAnsi="Verdana"/>
          <w:i/>
          <w:sz w:val="21"/>
          <w:szCs w:val="21"/>
        </w:rPr>
        <w:t>allegato</w:t>
      </w:r>
      <w:proofErr w:type="spellEnd"/>
      <w:r w:rsidRPr="002A5C52">
        <w:rPr>
          <w:rFonts w:ascii="Verdana" w:hAnsi="Verdana"/>
          <w:i/>
          <w:sz w:val="21"/>
          <w:szCs w:val="21"/>
        </w:rPr>
        <w:t xml:space="preserve">, </w:t>
      </w:r>
      <w:proofErr w:type="spellStart"/>
      <w:r w:rsidRPr="002A5C52">
        <w:rPr>
          <w:rFonts w:ascii="Verdana" w:hAnsi="Verdana"/>
          <w:i/>
          <w:sz w:val="21"/>
          <w:szCs w:val="21"/>
        </w:rPr>
        <w:t>l'attestazione</w:t>
      </w:r>
      <w:proofErr w:type="spellEnd"/>
      <w:r w:rsidRPr="002A5C52">
        <w:rPr>
          <w:rFonts w:ascii="Verdana" w:hAnsi="Verdana"/>
          <w:i/>
          <w:sz w:val="21"/>
          <w:szCs w:val="21"/>
        </w:rPr>
        <w:t xml:space="preserve"> del </w:t>
      </w:r>
      <w:proofErr w:type="spellStart"/>
      <w:r w:rsidRPr="002A5C52">
        <w:rPr>
          <w:rFonts w:ascii="Verdana" w:hAnsi="Verdana"/>
          <w:i/>
          <w:sz w:val="21"/>
          <w:szCs w:val="21"/>
        </w:rPr>
        <w:t>gestore</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casella</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di aver </w:t>
      </w:r>
      <w:proofErr w:type="spellStart"/>
      <w:r w:rsidRPr="002A5C52">
        <w:rPr>
          <w:rFonts w:ascii="Verdana" w:hAnsi="Verdana"/>
          <w:i/>
          <w:sz w:val="21"/>
          <w:szCs w:val="21"/>
        </w:rPr>
        <w:t>provveduto</w:t>
      </w:r>
      <w:proofErr w:type="spellEnd"/>
      <w:r w:rsidRPr="002A5C52">
        <w:rPr>
          <w:rFonts w:ascii="Verdana" w:hAnsi="Verdana"/>
          <w:i/>
          <w:sz w:val="21"/>
          <w:szCs w:val="21"/>
        </w:rPr>
        <w:t xml:space="preserve"> al </w:t>
      </w:r>
      <w:proofErr w:type="spellStart"/>
      <w:r w:rsidRPr="002A5C52">
        <w:rPr>
          <w:rFonts w:ascii="Verdana" w:hAnsi="Verdana"/>
          <w:i/>
          <w:sz w:val="21"/>
          <w:szCs w:val="21"/>
        </w:rPr>
        <w:t>rilascio</w:t>
      </w:r>
      <w:proofErr w:type="spellEnd"/>
      <w:r w:rsidRPr="002A5C52">
        <w:rPr>
          <w:rFonts w:ascii="Verdana" w:hAnsi="Verdana"/>
          <w:i/>
          <w:sz w:val="21"/>
          <w:szCs w:val="21"/>
        </w:rPr>
        <w:t xml:space="preserve"> </w:t>
      </w:r>
      <w:proofErr w:type="spellStart"/>
      <w:r w:rsidRPr="002A5C52">
        <w:rPr>
          <w:rFonts w:ascii="Verdana" w:hAnsi="Verdana"/>
          <w:i/>
          <w:sz w:val="21"/>
          <w:szCs w:val="21"/>
        </w:rPr>
        <w:t>delle</w:t>
      </w:r>
      <w:proofErr w:type="spellEnd"/>
      <w:r w:rsidRPr="002A5C52">
        <w:rPr>
          <w:rFonts w:ascii="Verdana" w:hAnsi="Verdana"/>
          <w:i/>
          <w:sz w:val="21"/>
          <w:szCs w:val="21"/>
        </w:rPr>
        <w:t xml:space="preserve"> </w:t>
      </w:r>
      <w:proofErr w:type="spellStart"/>
      <w:r w:rsidRPr="002A5C52">
        <w:rPr>
          <w:rFonts w:ascii="Verdana" w:hAnsi="Verdana"/>
          <w:i/>
          <w:sz w:val="21"/>
          <w:szCs w:val="21"/>
        </w:rPr>
        <w:lastRenderedPageBreak/>
        <w:t>credenziali</w:t>
      </w:r>
      <w:proofErr w:type="spellEnd"/>
      <w:r w:rsidRPr="002A5C52">
        <w:rPr>
          <w:rFonts w:ascii="Verdana" w:hAnsi="Verdana"/>
          <w:i/>
          <w:sz w:val="21"/>
          <w:szCs w:val="21"/>
        </w:rPr>
        <w:t xml:space="preserve"> previa </w:t>
      </w:r>
      <w:proofErr w:type="spellStart"/>
      <w:r w:rsidRPr="002A5C52">
        <w:rPr>
          <w:rFonts w:ascii="Verdana" w:hAnsi="Verdana"/>
          <w:i/>
          <w:sz w:val="21"/>
          <w:szCs w:val="21"/>
        </w:rPr>
        <w:t>identificazione</w:t>
      </w:r>
      <w:proofErr w:type="spellEnd"/>
      <w:r w:rsidRPr="002A5C52">
        <w:rPr>
          <w:rFonts w:ascii="Verdana" w:hAnsi="Verdana"/>
          <w:i/>
          <w:sz w:val="21"/>
          <w:szCs w:val="21"/>
        </w:rPr>
        <w:t xml:space="preserve"> del </w:t>
      </w:r>
      <w:proofErr w:type="spellStart"/>
      <w:r w:rsidRPr="002A5C52">
        <w:rPr>
          <w:rFonts w:ascii="Verdana" w:hAnsi="Verdana"/>
          <w:i/>
          <w:sz w:val="21"/>
          <w:szCs w:val="21"/>
        </w:rPr>
        <w:t>richiedente</w:t>
      </w:r>
      <w:proofErr w:type="spellEnd"/>
      <w:r w:rsidRPr="002A5C52">
        <w:rPr>
          <w:rFonts w:ascii="Verdana" w:hAnsi="Verdana"/>
          <w:i/>
          <w:sz w:val="21"/>
          <w:szCs w:val="21"/>
        </w:rPr>
        <w:t xml:space="preserve"> a </w:t>
      </w:r>
      <w:proofErr w:type="spellStart"/>
      <w:r w:rsidRPr="002A5C52">
        <w:rPr>
          <w:rFonts w:ascii="Verdana" w:hAnsi="Verdana"/>
          <w:i/>
          <w:sz w:val="21"/>
          <w:szCs w:val="21"/>
        </w:rPr>
        <w:t>norma</w:t>
      </w:r>
      <w:proofErr w:type="spellEnd"/>
      <w:r w:rsidRPr="002A5C52">
        <w:rPr>
          <w:rFonts w:ascii="Verdana" w:hAnsi="Verdana"/>
          <w:i/>
          <w:sz w:val="21"/>
          <w:szCs w:val="21"/>
        </w:rPr>
        <w:t xml:space="preserve"> del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w:t>
      </w:r>
      <w:proofErr w:type="spellStart"/>
      <w:r w:rsidRPr="002A5C52">
        <w:rPr>
          <w:rFonts w:ascii="Verdana" w:hAnsi="Verdana"/>
          <w:i/>
          <w:sz w:val="21"/>
          <w:szCs w:val="21"/>
        </w:rPr>
        <w:t>regolamento</w:t>
      </w:r>
      <w:proofErr w:type="spellEnd"/>
      <w:r w:rsidRPr="002A5C52">
        <w:rPr>
          <w:rFonts w:ascii="Verdana" w:hAnsi="Verdana"/>
          <w:i/>
          <w:sz w:val="21"/>
          <w:szCs w:val="21"/>
        </w:rPr>
        <w:t>.</w:t>
      </w:r>
    </w:p>
    <w:p w14:paraId="0F7AF410"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3. </w:t>
      </w:r>
      <w:proofErr w:type="spellStart"/>
      <w:r w:rsidRPr="002A5C52">
        <w:rPr>
          <w:rFonts w:ascii="Verdana" w:hAnsi="Verdana"/>
          <w:i/>
          <w:sz w:val="21"/>
          <w:szCs w:val="21"/>
        </w:rPr>
        <w:t>Quando</w:t>
      </w:r>
      <w:proofErr w:type="spellEnd"/>
      <w:r w:rsidRPr="002A5C52">
        <w:rPr>
          <w:rFonts w:ascii="Verdana" w:hAnsi="Verdana"/>
          <w:i/>
          <w:sz w:val="21"/>
          <w:szCs w:val="21"/>
        </w:rPr>
        <w:t xml:space="preserve"> </w:t>
      </w:r>
      <w:proofErr w:type="spellStart"/>
      <w:r w:rsidRPr="002A5C52">
        <w:rPr>
          <w:rFonts w:ascii="Verdana" w:hAnsi="Verdana"/>
          <w:i/>
          <w:sz w:val="21"/>
          <w:szCs w:val="21"/>
        </w:rPr>
        <w:t>l'identificazione</w:t>
      </w:r>
      <w:proofErr w:type="spellEnd"/>
      <w:r w:rsidRPr="002A5C52">
        <w:rPr>
          <w:rFonts w:ascii="Verdana" w:hAnsi="Verdana"/>
          <w:i/>
          <w:sz w:val="21"/>
          <w:szCs w:val="21"/>
        </w:rPr>
        <w:t xml:space="preserve"> è </w:t>
      </w:r>
      <w:proofErr w:type="spellStart"/>
      <w:r w:rsidRPr="002A5C52">
        <w:rPr>
          <w:rFonts w:ascii="Verdana" w:hAnsi="Verdana"/>
          <w:i/>
          <w:sz w:val="21"/>
          <w:szCs w:val="21"/>
        </w:rPr>
        <w:t>eseguita</w:t>
      </w:r>
      <w:proofErr w:type="spellEnd"/>
      <w:r w:rsidRPr="002A5C52">
        <w:rPr>
          <w:rFonts w:ascii="Verdana" w:hAnsi="Verdana"/>
          <w:i/>
          <w:sz w:val="21"/>
          <w:szCs w:val="21"/>
        </w:rPr>
        <w:t xml:space="preserve"> per via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la </w:t>
      </w:r>
      <w:proofErr w:type="spellStart"/>
      <w:r w:rsidRPr="002A5C52">
        <w:rPr>
          <w:rFonts w:ascii="Verdana" w:hAnsi="Verdana"/>
          <w:i/>
          <w:sz w:val="21"/>
          <w:szCs w:val="21"/>
        </w:rPr>
        <w:t>stessa</w:t>
      </w:r>
      <w:proofErr w:type="spellEnd"/>
      <w:r w:rsidRPr="002A5C52">
        <w:rPr>
          <w:rFonts w:ascii="Verdana" w:hAnsi="Verdana"/>
          <w:i/>
          <w:sz w:val="21"/>
          <w:szCs w:val="21"/>
        </w:rPr>
        <w:t xml:space="preserve"> </w:t>
      </w:r>
      <w:proofErr w:type="spellStart"/>
      <w:r w:rsidRPr="002A5C52">
        <w:rPr>
          <w:rFonts w:ascii="Verdana" w:hAnsi="Verdana"/>
          <w:i/>
          <w:sz w:val="21"/>
          <w:szCs w:val="21"/>
        </w:rPr>
        <w:t>può</w:t>
      </w:r>
      <w:proofErr w:type="spellEnd"/>
      <w:r w:rsidRPr="002A5C52">
        <w:rPr>
          <w:rFonts w:ascii="Verdana" w:hAnsi="Verdana"/>
          <w:i/>
          <w:sz w:val="21"/>
          <w:szCs w:val="21"/>
        </w:rPr>
        <w:t xml:space="preserve"> aver </w:t>
      </w:r>
      <w:proofErr w:type="spellStart"/>
      <w:r w:rsidRPr="002A5C52">
        <w:rPr>
          <w:rFonts w:ascii="Verdana" w:hAnsi="Verdana"/>
          <w:i/>
          <w:sz w:val="21"/>
          <w:szCs w:val="21"/>
        </w:rPr>
        <w:t>luogo</w:t>
      </w:r>
      <w:proofErr w:type="spellEnd"/>
      <w:r w:rsidRPr="002A5C52">
        <w:rPr>
          <w:rFonts w:ascii="Verdana" w:hAnsi="Verdana"/>
          <w:i/>
          <w:sz w:val="21"/>
          <w:szCs w:val="21"/>
        </w:rPr>
        <w:t xml:space="preserve"> </w:t>
      </w:r>
      <w:proofErr w:type="spellStart"/>
      <w:r w:rsidRPr="002A5C52">
        <w:rPr>
          <w:rFonts w:ascii="Verdana" w:hAnsi="Verdana"/>
          <w:i/>
          <w:sz w:val="21"/>
          <w:szCs w:val="21"/>
        </w:rPr>
        <w:t>mediante</w:t>
      </w:r>
      <w:proofErr w:type="spellEnd"/>
      <w:r w:rsidRPr="002A5C52">
        <w:rPr>
          <w:rFonts w:ascii="Verdana" w:hAnsi="Verdana"/>
          <w:i/>
          <w:sz w:val="21"/>
          <w:szCs w:val="21"/>
        </w:rPr>
        <w:t xml:space="preserve"> la </w:t>
      </w:r>
      <w:proofErr w:type="spellStart"/>
      <w:r w:rsidRPr="002A5C52">
        <w:rPr>
          <w:rFonts w:ascii="Verdana" w:hAnsi="Verdana"/>
          <w:i/>
          <w:sz w:val="21"/>
          <w:szCs w:val="21"/>
        </w:rPr>
        <w:t>trasmissione</w:t>
      </w:r>
      <w:proofErr w:type="spellEnd"/>
      <w:r w:rsidRPr="002A5C52">
        <w:rPr>
          <w:rFonts w:ascii="Verdana" w:hAnsi="Verdana"/>
          <w:i/>
          <w:sz w:val="21"/>
          <w:szCs w:val="21"/>
        </w:rPr>
        <w:t xml:space="preserve"> al </w:t>
      </w:r>
      <w:proofErr w:type="spellStart"/>
      <w:r w:rsidRPr="002A5C52">
        <w:rPr>
          <w:rFonts w:ascii="Verdana" w:hAnsi="Verdana"/>
          <w:i/>
          <w:sz w:val="21"/>
          <w:szCs w:val="21"/>
        </w:rPr>
        <w:t>gestore</w:t>
      </w:r>
      <w:proofErr w:type="spellEnd"/>
      <w:r w:rsidRPr="002A5C52">
        <w:rPr>
          <w:rFonts w:ascii="Verdana" w:hAnsi="Verdana"/>
          <w:i/>
          <w:sz w:val="21"/>
          <w:szCs w:val="21"/>
        </w:rPr>
        <w:t xml:space="preserve"> di cui al comma 1 di una </w:t>
      </w:r>
      <w:proofErr w:type="spellStart"/>
      <w:r w:rsidRPr="002A5C52">
        <w:rPr>
          <w:rFonts w:ascii="Verdana" w:hAnsi="Verdana"/>
          <w:i/>
          <w:sz w:val="21"/>
          <w:szCs w:val="21"/>
        </w:rPr>
        <w:t>copia</w:t>
      </w:r>
      <w:proofErr w:type="spellEnd"/>
      <w:r w:rsidRPr="002A5C52">
        <w:rPr>
          <w:rFonts w:ascii="Verdana" w:hAnsi="Verdana"/>
          <w:i/>
          <w:sz w:val="21"/>
          <w:szCs w:val="21"/>
        </w:rPr>
        <w:t xml:space="preserve"> informatica per </w:t>
      </w:r>
      <w:proofErr w:type="spellStart"/>
      <w:r w:rsidRPr="002A5C52">
        <w:rPr>
          <w:rFonts w:ascii="Verdana" w:hAnsi="Verdana"/>
          <w:i/>
          <w:sz w:val="21"/>
          <w:szCs w:val="21"/>
        </w:rPr>
        <w:t>immagine</w:t>
      </w:r>
      <w:proofErr w:type="spellEnd"/>
      <w:r w:rsidRPr="002A5C52">
        <w:rPr>
          <w:rFonts w:ascii="Verdana" w:hAnsi="Verdana"/>
          <w:i/>
          <w:sz w:val="21"/>
          <w:szCs w:val="21"/>
        </w:rPr>
        <w:t xml:space="preserve">, </w:t>
      </w:r>
      <w:proofErr w:type="spellStart"/>
      <w:r w:rsidRPr="002A5C52">
        <w:rPr>
          <w:rFonts w:ascii="Verdana" w:hAnsi="Verdana"/>
          <w:i/>
          <w:sz w:val="21"/>
          <w:szCs w:val="21"/>
        </w:rPr>
        <w:t>anche</w:t>
      </w:r>
      <w:proofErr w:type="spellEnd"/>
      <w:r w:rsidRPr="002A5C52">
        <w:rPr>
          <w:rFonts w:ascii="Verdana" w:hAnsi="Verdana"/>
          <w:i/>
          <w:sz w:val="21"/>
          <w:szCs w:val="21"/>
        </w:rPr>
        <w:t xml:space="preserve"> non </w:t>
      </w:r>
      <w:proofErr w:type="spellStart"/>
      <w:r w:rsidRPr="002A5C52">
        <w:rPr>
          <w:rFonts w:ascii="Verdana" w:hAnsi="Verdana"/>
          <w:i/>
          <w:sz w:val="21"/>
          <w:szCs w:val="21"/>
        </w:rPr>
        <w:t>sottoscritta</w:t>
      </w:r>
      <w:proofErr w:type="spellEnd"/>
      <w:r w:rsidRPr="002A5C52">
        <w:rPr>
          <w:rFonts w:ascii="Verdana" w:hAnsi="Verdana"/>
          <w:i/>
          <w:sz w:val="21"/>
          <w:szCs w:val="21"/>
        </w:rPr>
        <w:t xml:space="preserve"> con </w:t>
      </w:r>
      <w:proofErr w:type="spellStart"/>
      <w:r w:rsidRPr="002A5C52">
        <w:rPr>
          <w:rFonts w:ascii="Verdana" w:hAnsi="Verdana"/>
          <w:i/>
          <w:sz w:val="21"/>
          <w:szCs w:val="21"/>
        </w:rPr>
        <w:t>firma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di un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w:t>
      </w:r>
      <w:proofErr w:type="spellStart"/>
      <w:r w:rsidRPr="002A5C52">
        <w:rPr>
          <w:rFonts w:ascii="Verdana" w:hAnsi="Verdana"/>
          <w:i/>
          <w:sz w:val="21"/>
          <w:szCs w:val="21"/>
        </w:rPr>
        <w:t>analogico</w:t>
      </w:r>
      <w:proofErr w:type="spellEnd"/>
      <w:r w:rsidRPr="002A5C52">
        <w:rPr>
          <w:rFonts w:ascii="Verdana" w:hAnsi="Verdana"/>
          <w:i/>
          <w:sz w:val="21"/>
          <w:szCs w:val="21"/>
        </w:rPr>
        <w:t xml:space="preserve"> di </w:t>
      </w:r>
      <w:proofErr w:type="spellStart"/>
      <w:r w:rsidRPr="002A5C52">
        <w:rPr>
          <w:rFonts w:ascii="Verdana" w:hAnsi="Verdana"/>
          <w:i/>
          <w:sz w:val="21"/>
          <w:szCs w:val="21"/>
        </w:rPr>
        <w:t>identità</w:t>
      </w:r>
      <w:proofErr w:type="spellEnd"/>
      <w:r w:rsidRPr="002A5C52">
        <w:rPr>
          <w:rFonts w:ascii="Verdana" w:hAnsi="Verdana"/>
          <w:i/>
          <w:sz w:val="21"/>
          <w:szCs w:val="21"/>
        </w:rPr>
        <w:t xml:space="preserve"> del </w:t>
      </w:r>
      <w:proofErr w:type="spellStart"/>
      <w:r w:rsidRPr="002A5C52">
        <w:rPr>
          <w:rFonts w:ascii="Verdana" w:hAnsi="Verdana"/>
          <w:i/>
          <w:sz w:val="21"/>
          <w:szCs w:val="21"/>
        </w:rPr>
        <w:t>richiedente</w:t>
      </w:r>
      <w:proofErr w:type="spellEnd"/>
      <w:r w:rsidRPr="002A5C52">
        <w:rPr>
          <w:rFonts w:ascii="Verdana" w:hAnsi="Verdana"/>
          <w:i/>
          <w:sz w:val="21"/>
          <w:szCs w:val="21"/>
        </w:rPr>
        <w:t xml:space="preserve">. La </w:t>
      </w:r>
      <w:proofErr w:type="spellStart"/>
      <w:r w:rsidRPr="002A5C52">
        <w:rPr>
          <w:rFonts w:ascii="Verdana" w:hAnsi="Verdana"/>
          <w:i/>
          <w:sz w:val="21"/>
          <w:szCs w:val="21"/>
        </w:rPr>
        <w:t>copia</w:t>
      </w:r>
      <w:proofErr w:type="spellEnd"/>
      <w:r w:rsidRPr="002A5C52">
        <w:rPr>
          <w:rFonts w:ascii="Verdana" w:hAnsi="Verdana"/>
          <w:i/>
          <w:sz w:val="21"/>
          <w:szCs w:val="21"/>
        </w:rPr>
        <w:t xml:space="preserve"> per </w:t>
      </w:r>
      <w:proofErr w:type="spellStart"/>
      <w:r w:rsidRPr="002A5C52">
        <w:rPr>
          <w:rFonts w:ascii="Verdana" w:hAnsi="Verdana"/>
          <w:i/>
          <w:sz w:val="21"/>
          <w:szCs w:val="21"/>
        </w:rPr>
        <w:t>immagine</w:t>
      </w:r>
      <w:proofErr w:type="spellEnd"/>
      <w:r w:rsidRPr="002A5C52">
        <w:rPr>
          <w:rFonts w:ascii="Verdana" w:hAnsi="Verdana"/>
          <w:i/>
          <w:sz w:val="21"/>
          <w:szCs w:val="21"/>
        </w:rPr>
        <w:t xml:space="preserve"> è </w:t>
      </w:r>
      <w:proofErr w:type="spellStart"/>
      <w:r w:rsidRPr="002A5C52">
        <w:rPr>
          <w:rFonts w:ascii="Verdana" w:hAnsi="Verdana"/>
          <w:i/>
          <w:sz w:val="21"/>
          <w:szCs w:val="21"/>
        </w:rPr>
        <w:t>priva</w:t>
      </w:r>
      <w:proofErr w:type="spellEnd"/>
      <w:r w:rsidRPr="002A5C52">
        <w:rPr>
          <w:rFonts w:ascii="Verdana" w:hAnsi="Verdana"/>
          <w:i/>
          <w:sz w:val="21"/>
          <w:szCs w:val="21"/>
        </w:rPr>
        <w:t xml:space="preserve"> di </w:t>
      </w:r>
      <w:proofErr w:type="spellStart"/>
      <w:r w:rsidRPr="002A5C52">
        <w:rPr>
          <w:rFonts w:ascii="Verdana" w:hAnsi="Verdana"/>
          <w:i/>
          <w:sz w:val="21"/>
          <w:szCs w:val="21"/>
        </w:rPr>
        <w:t>elementi</w:t>
      </w:r>
      <w:proofErr w:type="spellEnd"/>
      <w:r w:rsidRPr="002A5C52">
        <w:rPr>
          <w:rFonts w:ascii="Verdana" w:hAnsi="Verdana"/>
          <w:i/>
          <w:sz w:val="21"/>
          <w:szCs w:val="21"/>
        </w:rPr>
        <w:t xml:space="preserve"> </w:t>
      </w:r>
      <w:proofErr w:type="spellStart"/>
      <w:r w:rsidRPr="002A5C52">
        <w:rPr>
          <w:rFonts w:ascii="Verdana" w:hAnsi="Verdana"/>
          <w:i/>
          <w:sz w:val="21"/>
          <w:szCs w:val="21"/>
        </w:rPr>
        <w:t>attivi</w:t>
      </w:r>
      <w:proofErr w:type="spellEnd"/>
      <w:r w:rsidRPr="002A5C52">
        <w:rPr>
          <w:rFonts w:ascii="Verdana" w:hAnsi="Verdana"/>
          <w:i/>
          <w:sz w:val="21"/>
          <w:szCs w:val="21"/>
        </w:rPr>
        <w:t xml:space="preserve"> ed ha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formati</w:t>
      </w:r>
      <w:proofErr w:type="spellEnd"/>
      <w:r w:rsidRPr="002A5C52">
        <w:rPr>
          <w:rFonts w:ascii="Verdana" w:hAnsi="Verdana"/>
          <w:i/>
          <w:sz w:val="21"/>
          <w:szCs w:val="21"/>
        </w:rPr>
        <w:t xml:space="preserve"> </w:t>
      </w:r>
      <w:proofErr w:type="spellStart"/>
      <w:r w:rsidRPr="002A5C52">
        <w:rPr>
          <w:rFonts w:ascii="Verdana" w:hAnsi="Verdana"/>
          <w:i/>
          <w:sz w:val="21"/>
          <w:szCs w:val="21"/>
        </w:rPr>
        <w:t>previsti</w:t>
      </w:r>
      <w:proofErr w:type="spellEnd"/>
      <w:r w:rsidRPr="002A5C52">
        <w:rPr>
          <w:rFonts w:ascii="Verdana" w:hAnsi="Verdana"/>
          <w:i/>
          <w:sz w:val="21"/>
          <w:szCs w:val="21"/>
        </w:rPr>
        <w:t xml:space="preserve"> </w:t>
      </w:r>
      <w:proofErr w:type="spellStart"/>
      <w:r w:rsidRPr="002A5C52">
        <w:rPr>
          <w:rFonts w:ascii="Verdana" w:hAnsi="Verdana"/>
          <w:i/>
          <w:sz w:val="21"/>
          <w:szCs w:val="21"/>
        </w:rPr>
        <w:t>dalle</w:t>
      </w:r>
      <w:proofErr w:type="spellEnd"/>
      <w:r w:rsidRPr="002A5C52">
        <w:rPr>
          <w:rFonts w:ascii="Verdana" w:hAnsi="Verdana"/>
          <w:i/>
          <w:sz w:val="21"/>
          <w:szCs w:val="21"/>
        </w:rPr>
        <w:t xml:space="preserve"> </w:t>
      </w:r>
      <w:proofErr w:type="spellStart"/>
      <w:r w:rsidRPr="002A5C52">
        <w:rPr>
          <w:rFonts w:ascii="Verdana" w:hAnsi="Verdana"/>
          <w:i/>
          <w:sz w:val="21"/>
          <w:szCs w:val="21"/>
        </w:rPr>
        <w:t>specifiche</w:t>
      </w:r>
      <w:proofErr w:type="spellEnd"/>
      <w:r w:rsidRPr="002A5C52">
        <w:rPr>
          <w:rFonts w:ascii="Verdana" w:hAnsi="Verdana"/>
          <w:i/>
          <w:sz w:val="21"/>
          <w:szCs w:val="21"/>
        </w:rPr>
        <w:t xml:space="preserve"> </w:t>
      </w:r>
      <w:proofErr w:type="spellStart"/>
      <w:r w:rsidRPr="002A5C52">
        <w:rPr>
          <w:rFonts w:ascii="Verdana" w:hAnsi="Verdana"/>
          <w:i/>
          <w:sz w:val="21"/>
          <w:szCs w:val="21"/>
        </w:rPr>
        <w:t>tecniche</w:t>
      </w:r>
      <w:proofErr w:type="spellEnd"/>
      <w:r w:rsidRPr="002A5C52">
        <w:rPr>
          <w:rFonts w:ascii="Verdana" w:hAnsi="Verdana"/>
          <w:i/>
          <w:sz w:val="21"/>
          <w:szCs w:val="21"/>
        </w:rPr>
        <w:t xml:space="preserve"> </w:t>
      </w:r>
      <w:proofErr w:type="spellStart"/>
      <w:r w:rsidRPr="002A5C52">
        <w:rPr>
          <w:rFonts w:ascii="Verdana" w:hAnsi="Verdana"/>
          <w:i/>
          <w:sz w:val="21"/>
          <w:szCs w:val="21"/>
        </w:rPr>
        <w:t>stabilite</w:t>
      </w:r>
      <w:proofErr w:type="spellEnd"/>
      <w:r w:rsidRPr="002A5C52">
        <w:rPr>
          <w:rFonts w:ascii="Verdana" w:hAnsi="Verdana"/>
          <w:i/>
          <w:sz w:val="21"/>
          <w:szCs w:val="21"/>
        </w:rPr>
        <w:t xml:space="preserve"> a </w:t>
      </w:r>
      <w:proofErr w:type="spellStart"/>
      <w:r w:rsidRPr="002A5C52">
        <w:rPr>
          <w:rFonts w:ascii="Verdana" w:hAnsi="Verdana"/>
          <w:i/>
          <w:sz w:val="21"/>
          <w:szCs w:val="21"/>
        </w:rPr>
        <w:t>norma</w:t>
      </w:r>
      <w:proofErr w:type="spellEnd"/>
      <w:r w:rsidRPr="002A5C52">
        <w:rPr>
          <w:rFonts w:ascii="Verdana" w:hAnsi="Verdana"/>
          <w:i/>
          <w:sz w:val="21"/>
          <w:szCs w:val="21"/>
        </w:rPr>
        <w:t xml:space="preserve"> </w:t>
      </w:r>
      <w:proofErr w:type="spellStart"/>
      <w:r w:rsidRPr="002A5C52">
        <w:rPr>
          <w:rFonts w:ascii="Verdana" w:hAnsi="Verdana"/>
          <w:i/>
          <w:sz w:val="21"/>
          <w:szCs w:val="21"/>
        </w:rPr>
        <w:t>dell'articolo</w:t>
      </w:r>
      <w:proofErr w:type="spellEnd"/>
      <w:r w:rsidRPr="002A5C52">
        <w:rPr>
          <w:rFonts w:ascii="Verdana" w:hAnsi="Verdana"/>
          <w:i/>
          <w:sz w:val="21"/>
          <w:szCs w:val="21"/>
        </w:rPr>
        <w:t xml:space="preserve"> 26. </w:t>
      </w:r>
      <w:proofErr w:type="spellStart"/>
      <w:r w:rsidRPr="002A5C52">
        <w:rPr>
          <w:rFonts w:ascii="Verdana" w:hAnsi="Verdana"/>
          <w:i/>
          <w:sz w:val="21"/>
          <w:szCs w:val="21"/>
        </w:rPr>
        <w:t>Quando</w:t>
      </w:r>
      <w:proofErr w:type="spellEnd"/>
      <w:r w:rsidRPr="002A5C52">
        <w:rPr>
          <w:rFonts w:ascii="Verdana" w:hAnsi="Verdana"/>
          <w:i/>
          <w:sz w:val="21"/>
          <w:szCs w:val="21"/>
        </w:rPr>
        <w:t xml:space="preserve"> </w:t>
      </w:r>
      <w:proofErr w:type="spellStart"/>
      <w:r w:rsidRPr="002A5C52">
        <w:rPr>
          <w:rFonts w:ascii="Verdana" w:hAnsi="Verdana"/>
          <w:i/>
          <w:sz w:val="21"/>
          <w:szCs w:val="21"/>
        </w:rPr>
        <w:t>l'offerente</w:t>
      </w:r>
      <w:proofErr w:type="spellEnd"/>
      <w:r w:rsidRPr="002A5C52">
        <w:rPr>
          <w:rFonts w:ascii="Verdana" w:hAnsi="Verdana"/>
          <w:i/>
          <w:sz w:val="21"/>
          <w:szCs w:val="21"/>
        </w:rPr>
        <w:t xml:space="preserve"> non dispone di un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di </w:t>
      </w:r>
      <w:proofErr w:type="spellStart"/>
      <w:r w:rsidRPr="002A5C52">
        <w:rPr>
          <w:rFonts w:ascii="Verdana" w:hAnsi="Verdana"/>
          <w:i/>
          <w:sz w:val="21"/>
          <w:szCs w:val="21"/>
        </w:rPr>
        <w:t>identità</w:t>
      </w:r>
      <w:proofErr w:type="spellEnd"/>
      <w:r w:rsidRPr="002A5C52">
        <w:rPr>
          <w:rFonts w:ascii="Verdana" w:hAnsi="Verdana"/>
          <w:i/>
          <w:sz w:val="21"/>
          <w:szCs w:val="21"/>
        </w:rPr>
        <w:t xml:space="preserve"> </w:t>
      </w:r>
      <w:proofErr w:type="spellStart"/>
      <w:r w:rsidRPr="002A5C52">
        <w:rPr>
          <w:rFonts w:ascii="Verdana" w:hAnsi="Verdana"/>
          <w:i/>
          <w:sz w:val="21"/>
          <w:szCs w:val="21"/>
        </w:rPr>
        <w:t>rilasciato</w:t>
      </w:r>
      <w:proofErr w:type="spellEnd"/>
      <w:r w:rsidRPr="002A5C52">
        <w:rPr>
          <w:rFonts w:ascii="Verdana" w:hAnsi="Verdana"/>
          <w:i/>
          <w:sz w:val="21"/>
          <w:szCs w:val="21"/>
        </w:rPr>
        <w:t xml:space="preserve"> da </w:t>
      </w:r>
      <w:proofErr w:type="spellStart"/>
      <w:r w:rsidRPr="002A5C52">
        <w:rPr>
          <w:rFonts w:ascii="Verdana" w:hAnsi="Verdana"/>
          <w:i/>
          <w:sz w:val="21"/>
          <w:szCs w:val="21"/>
        </w:rPr>
        <w:t>uno</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Paesi</w:t>
      </w:r>
      <w:proofErr w:type="spellEnd"/>
      <w:r w:rsidRPr="002A5C52">
        <w:rPr>
          <w:rFonts w:ascii="Verdana" w:hAnsi="Verdana"/>
          <w:i/>
          <w:sz w:val="21"/>
          <w:szCs w:val="21"/>
        </w:rPr>
        <w:t xml:space="preserve"> </w:t>
      </w:r>
      <w:proofErr w:type="spellStart"/>
      <w:r w:rsidRPr="002A5C52">
        <w:rPr>
          <w:rFonts w:ascii="Verdana" w:hAnsi="Verdana"/>
          <w:i/>
          <w:sz w:val="21"/>
          <w:szCs w:val="21"/>
        </w:rPr>
        <w:t>dell'Unione</w:t>
      </w:r>
      <w:proofErr w:type="spellEnd"/>
      <w:r w:rsidRPr="002A5C52">
        <w:rPr>
          <w:rFonts w:ascii="Verdana" w:hAnsi="Verdana"/>
          <w:i/>
          <w:sz w:val="21"/>
          <w:szCs w:val="21"/>
        </w:rPr>
        <w:t xml:space="preserve"> </w:t>
      </w:r>
      <w:proofErr w:type="spellStart"/>
      <w:r w:rsidRPr="002A5C52">
        <w:rPr>
          <w:rFonts w:ascii="Verdana" w:hAnsi="Verdana"/>
          <w:i/>
          <w:sz w:val="21"/>
          <w:szCs w:val="21"/>
        </w:rPr>
        <w:t>europea</w:t>
      </w:r>
      <w:proofErr w:type="spellEnd"/>
      <w:r w:rsidRPr="002A5C52">
        <w:rPr>
          <w:rFonts w:ascii="Verdana" w:hAnsi="Verdana"/>
          <w:i/>
          <w:sz w:val="21"/>
          <w:szCs w:val="21"/>
        </w:rPr>
        <w:t xml:space="preserve">, la </w:t>
      </w:r>
      <w:proofErr w:type="spellStart"/>
      <w:r w:rsidRPr="002A5C52">
        <w:rPr>
          <w:rFonts w:ascii="Verdana" w:hAnsi="Verdana"/>
          <w:i/>
          <w:sz w:val="21"/>
          <w:szCs w:val="21"/>
        </w:rPr>
        <w:t>copia</w:t>
      </w:r>
      <w:proofErr w:type="spellEnd"/>
      <w:r w:rsidRPr="002A5C52">
        <w:rPr>
          <w:rFonts w:ascii="Verdana" w:hAnsi="Verdana"/>
          <w:i/>
          <w:sz w:val="21"/>
          <w:szCs w:val="21"/>
        </w:rPr>
        <w:t xml:space="preserve"> per </w:t>
      </w:r>
      <w:proofErr w:type="spellStart"/>
      <w:r w:rsidRPr="002A5C52">
        <w:rPr>
          <w:rFonts w:ascii="Verdana" w:hAnsi="Verdana"/>
          <w:i/>
          <w:sz w:val="21"/>
          <w:szCs w:val="21"/>
        </w:rPr>
        <w:t>immagine</w:t>
      </w:r>
      <w:proofErr w:type="spellEnd"/>
      <w:r w:rsidRPr="002A5C52">
        <w:rPr>
          <w:rFonts w:ascii="Verdana" w:hAnsi="Verdana"/>
          <w:i/>
          <w:sz w:val="21"/>
          <w:szCs w:val="21"/>
        </w:rPr>
        <w:t xml:space="preserve"> </w:t>
      </w:r>
      <w:proofErr w:type="spellStart"/>
      <w:r w:rsidRPr="002A5C52">
        <w:rPr>
          <w:rFonts w:ascii="Verdana" w:hAnsi="Verdana"/>
          <w:i/>
          <w:sz w:val="21"/>
          <w:szCs w:val="21"/>
        </w:rPr>
        <w:t>deve</w:t>
      </w:r>
      <w:proofErr w:type="spellEnd"/>
      <w:r w:rsidRPr="002A5C52">
        <w:rPr>
          <w:rFonts w:ascii="Verdana" w:hAnsi="Verdana"/>
          <w:i/>
          <w:sz w:val="21"/>
          <w:szCs w:val="21"/>
        </w:rPr>
        <w:t xml:space="preserve"> </w:t>
      </w:r>
      <w:proofErr w:type="spellStart"/>
      <w:r w:rsidRPr="002A5C52">
        <w:rPr>
          <w:rFonts w:ascii="Verdana" w:hAnsi="Verdana"/>
          <w:i/>
          <w:sz w:val="21"/>
          <w:szCs w:val="21"/>
        </w:rPr>
        <w:t>essere</w:t>
      </w:r>
      <w:proofErr w:type="spellEnd"/>
      <w:r w:rsidRPr="002A5C52">
        <w:rPr>
          <w:rFonts w:ascii="Verdana" w:hAnsi="Verdana"/>
          <w:i/>
          <w:sz w:val="21"/>
          <w:szCs w:val="21"/>
        </w:rPr>
        <w:t xml:space="preserve"> </w:t>
      </w:r>
      <w:proofErr w:type="spellStart"/>
      <w:r w:rsidRPr="002A5C52">
        <w:rPr>
          <w:rFonts w:ascii="Verdana" w:hAnsi="Verdana"/>
          <w:i/>
          <w:sz w:val="21"/>
          <w:szCs w:val="21"/>
        </w:rPr>
        <w:t>estratta</w:t>
      </w:r>
      <w:proofErr w:type="spellEnd"/>
      <w:r w:rsidRPr="002A5C52">
        <w:rPr>
          <w:rFonts w:ascii="Verdana" w:hAnsi="Verdana"/>
          <w:i/>
          <w:sz w:val="21"/>
          <w:szCs w:val="21"/>
        </w:rPr>
        <w:t xml:space="preserve"> dal </w:t>
      </w:r>
      <w:proofErr w:type="spellStart"/>
      <w:r w:rsidRPr="002A5C52">
        <w:rPr>
          <w:rFonts w:ascii="Verdana" w:hAnsi="Verdana"/>
          <w:i/>
          <w:sz w:val="21"/>
          <w:szCs w:val="21"/>
        </w:rPr>
        <w:t>passaporto</w:t>
      </w:r>
      <w:proofErr w:type="spellEnd"/>
      <w:r w:rsidRPr="002A5C52">
        <w:rPr>
          <w:rFonts w:ascii="Verdana" w:hAnsi="Verdana"/>
          <w:i/>
          <w:sz w:val="21"/>
          <w:szCs w:val="21"/>
        </w:rPr>
        <w:t>.</w:t>
      </w:r>
    </w:p>
    <w:p w14:paraId="7AF1D26A"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4. Il </w:t>
      </w:r>
      <w:proofErr w:type="spellStart"/>
      <w:r w:rsidRPr="002A5C52">
        <w:rPr>
          <w:rFonts w:ascii="Verdana" w:hAnsi="Verdana"/>
          <w:i/>
          <w:sz w:val="21"/>
          <w:szCs w:val="21"/>
        </w:rPr>
        <w:t>responsabile</w:t>
      </w:r>
      <w:proofErr w:type="spellEnd"/>
      <w:r w:rsidRPr="002A5C52">
        <w:rPr>
          <w:rFonts w:ascii="Verdana" w:hAnsi="Verdana"/>
          <w:i/>
          <w:sz w:val="21"/>
          <w:szCs w:val="21"/>
        </w:rPr>
        <w:t xml:space="preserve"> per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sistemi</w:t>
      </w:r>
      <w:proofErr w:type="spellEnd"/>
      <w:r w:rsidRPr="002A5C52">
        <w:rPr>
          <w:rFonts w:ascii="Verdana" w:hAnsi="Verdana"/>
          <w:i/>
          <w:sz w:val="21"/>
          <w:szCs w:val="21"/>
        </w:rPr>
        <w:t xml:space="preserve"> </w:t>
      </w:r>
      <w:proofErr w:type="spellStart"/>
      <w:r w:rsidRPr="002A5C52">
        <w:rPr>
          <w:rFonts w:ascii="Verdana" w:hAnsi="Verdana"/>
          <w:i/>
          <w:sz w:val="21"/>
          <w:szCs w:val="21"/>
        </w:rPr>
        <w:t>informativi</w:t>
      </w:r>
      <w:proofErr w:type="spellEnd"/>
      <w:r w:rsidRPr="002A5C52">
        <w:rPr>
          <w:rFonts w:ascii="Verdana" w:hAnsi="Verdana"/>
          <w:i/>
          <w:sz w:val="21"/>
          <w:szCs w:val="21"/>
        </w:rPr>
        <w:t xml:space="preserve"> </w:t>
      </w:r>
      <w:proofErr w:type="spellStart"/>
      <w:r w:rsidRPr="002A5C52">
        <w:rPr>
          <w:rFonts w:ascii="Verdana" w:hAnsi="Verdana"/>
          <w:i/>
          <w:sz w:val="21"/>
          <w:szCs w:val="21"/>
        </w:rPr>
        <w:t>automatizzati</w:t>
      </w:r>
      <w:proofErr w:type="spellEnd"/>
      <w:r w:rsidRPr="002A5C52">
        <w:rPr>
          <w:rFonts w:ascii="Verdana" w:hAnsi="Verdana"/>
          <w:i/>
          <w:sz w:val="21"/>
          <w:szCs w:val="21"/>
        </w:rPr>
        <w:t xml:space="preserve"> del </w:t>
      </w:r>
      <w:proofErr w:type="spellStart"/>
      <w:r w:rsidRPr="002A5C52">
        <w:rPr>
          <w:rFonts w:ascii="Verdana" w:hAnsi="Verdana"/>
          <w:i/>
          <w:sz w:val="21"/>
          <w:szCs w:val="21"/>
        </w:rPr>
        <w:t>Ministero</w:t>
      </w:r>
      <w:proofErr w:type="spellEnd"/>
      <w:r w:rsidRPr="002A5C52">
        <w:rPr>
          <w:rFonts w:ascii="Verdana" w:hAnsi="Verdana"/>
          <w:i/>
          <w:sz w:val="21"/>
          <w:szCs w:val="21"/>
        </w:rPr>
        <w:t xml:space="preserve"> </w:t>
      </w:r>
      <w:proofErr w:type="spellStart"/>
      <w:r w:rsidRPr="002A5C52">
        <w:rPr>
          <w:rFonts w:ascii="Verdana" w:hAnsi="Verdana"/>
          <w:i/>
          <w:sz w:val="21"/>
          <w:szCs w:val="21"/>
        </w:rPr>
        <w:t>verifica</w:t>
      </w:r>
      <w:proofErr w:type="spellEnd"/>
      <w:r w:rsidRPr="002A5C52">
        <w:rPr>
          <w:rFonts w:ascii="Verdana" w:hAnsi="Verdana"/>
          <w:i/>
          <w:sz w:val="21"/>
          <w:szCs w:val="21"/>
        </w:rPr>
        <w:t xml:space="preserve">, </w:t>
      </w:r>
      <w:proofErr w:type="spellStart"/>
      <w:r w:rsidRPr="002A5C52">
        <w:rPr>
          <w:rFonts w:ascii="Verdana" w:hAnsi="Verdana"/>
          <w:i/>
          <w:sz w:val="21"/>
          <w:szCs w:val="21"/>
        </w:rPr>
        <w:t>su</w:t>
      </w:r>
      <w:proofErr w:type="spellEnd"/>
      <w:r w:rsidRPr="002A5C52">
        <w:rPr>
          <w:rFonts w:ascii="Verdana" w:hAnsi="Verdana"/>
          <w:i/>
          <w:sz w:val="21"/>
          <w:szCs w:val="21"/>
        </w:rPr>
        <w:t xml:space="preserve"> </w:t>
      </w:r>
      <w:proofErr w:type="spellStart"/>
      <w:r w:rsidRPr="002A5C52">
        <w:rPr>
          <w:rFonts w:ascii="Verdana" w:hAnsi="Verdana"/>
          <w:i/>
          <w:sz w:val="21"/>
          <w:szCs w:val="21"/>
        </w:rPr>
        <w:t>richiesta</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gestori</w:t>
      </w:r>
      <w:proofErr w:type="spellEnd"/>
      <w:r w:rsidRPr="002A5C52">
        <w:rPr>
          <w:rFonts w:ascii="Verdana" w:hAnsi="Verdana"/>
          <w:i/>
          <w:sz w:val="21"/>
          <w:szCs w:val="21"/>
        </w:rPr>
        <w:t xml:space="preserve"> di cui al comma 1, </w:t>
      </w:r>
      <w:proofErr w:type="spellStart"/>
      <w:r w:rsidRPr="002A5C52">
        <w:rPr>
          <w:rFonts w:ascii="Verdana" w:hAnsi="Verdana"/>
          <w:i/>
          <w:sz w:val="21"/>
          <w:szCs w:val="21"/>
        </w:rPr>
        <w:t>che</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procedimento</w:t>
      </w:r>
      <w:proofErr w:type="spellEnd"/>
      <w:r w:rsidRPr="002A5C52">
        <w:rPr>
          <w:rFonts w:ascii="Verdana" w:hAnsi="Verdana"/>
          <w:i/>
          <w:sz w:val="21"/>
          <w:szCs w:val="21"/>
        </w:rPr>
        <w:t xml:space="preserve"> </w:t>
      </w:r>
      <w:proofErr w:type="spellStart"/>
      <w:r w:rsidRPr="002A5C52">
        <w:rPr>
          <w:rFonts w:ascii="Verdana" w:hAnsi="Verdana"/>
          <w:i/>
          <w:sz w:val="21"/>
          <w:szCs w:val="21"/>
        </w:rPr>
        <w:t>previsto</w:t>
      </w:r>
      <w:proofErr w:type="spellEnd"/>
      <w:r w:rsidRPr="002A5C52">
        <w:rPr>
          <w:rFonts w:ascii="Verdana" w:hAnsi="Verdana"/>
          <w:i/>
          <w:sz w:val="21"/>
          <w:szCs w:val="21"/>
        </w:rPr>
        <w:t xml:space="preserve"> per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rilascio</w:t>
      </w:r>
      <w:proofErr w:type="spellEnd"/>
      <w:r w:rsidRPr="002A5C52">
        <w:rPr>
          <w:rFonts w:ascii="Verdana" w:hAnsi="Verdana"/>
          <w:i/>
          <w:sz w:val="21"/>
          <w:szCs w:val="21"/>
        </w:rPr>
        <w:t xml:space="preserve"> </w:t>
      </w:r>
      <w:proofErr w:type="spellStart"/>
      <w:r w:rsidRPr="002A5C52">
        <w:rPr>
          <w:rFonts w:ascii="Verdana" w:hAnsi="Verdana"/>
          <w:i/>
          <w:sz w:val="21"/>
          <w:szCs w:val="21"/>
        </w:rPr>
        <w:t>delle</w:t>
      </w:r>
      <w:proofErr w:type="spellEnd"/>
      <w:r w:rsidRPr="002A5C52">
        <w:rPr>
          <w:rFonts w:ascii="Verdana" w:hAnsi="Verdana"/>
          <w:i/>
          <w:sz w:val="21"/>
          <w:szCs w:val="21"/>
        </w:rPr>
        <w:t xml:space="preserve"> </w:t>
      </w:r>
      <w:proofErr w:type="spellStart"/>
      <w:r w:rsidRPr="002A5C52">
        <w:rPr>
          <w:rFonts w:ascii="Verdana" w:hAnsi="Verdana"/>
          <w:i/>
          <w:sz w:val="21"/>
          <w:szCs w:val="21"/>
        </w:rPr>
        <w:t>credenziali</w:t>
      </w:r>
      <w:proofErr w:type="spellEnd"/>
      <w:r w:rsidRPr="002A5C52">
        <w:rPr>
          <w:rFonts w:ascii="Verdana" w:hAnsi="Verdana"/>
          <w:i/>
          <w:sz w:val="21"/>
          <w:szCs w:val="21"/>
        </w:rPr>
        <w:t xml:space="preserve"> di accesso </w:t>
      </w:r>
      <w:proofErr w:type="spellStart"/>
      <w:r w:rsidRPr="002A5C52">
        <w:rPr>
          <w:rFonts w:ascii="Verdana" w:hAnsi="Verdana"/>
          <w:i/>
          <w:sz w:val="21"/>
          <w:szCs w:val="21"/>
        </w:rPr>
        <w:t>sia</w:t>
      </w:r>
      <w:proofErr w:type="spellEnd"/>
      <w:r w:rsidRPr="002A5C52">
        <w:rPr>
          <w:rFonts w:ascii="Verdana" w:hAnsi="Verdana"/>
          <w:i/>
          <w:sz w:val="21"/>
          <w:szCs w:val="21"/>
        </w:rPr>
        <w:t xml:space="preserve"> </w:t>
      </w:r>
      <w:proofErr w:type="spellStart"/>
      <w:r w:rsidRPr="002A5C52">
        <w:rPr>
          <w:rFonts w:ascii="Verdana" w:hAnsi="Verdana"/>
          <w:i/>
          <w:sz w:val="21"/>
          <w:szCs w:val="21"/>
        </w:rPr>
        <w:t>conforme</w:t>
      </w:r>
      <w:proofErr w:type="spellEnd"/>
      <w:r w:rsidRPr="002A5C52">
        <w:rPr>
          <w:rFonts w:ascii="Verdana" w:hAnsi="Verdana"/>
          <w:i/>
          <w:sz w:val="21"/>
          <w:szCs w:val="21"/>
        </w:rPr>
        <w:t xml:space="preserve"> a </w:t>
      </w:r>
      <w:proofErr w:type="spellStart"/>
      <w:r w:rsidRPr="002A5C52">
        <w:rPr>
          <w:rFonts w:ascii="Verdana" w:hAnsi="Verdana"/>
          <w:i/>
          <w:sz w:val="21"/>
          <w:szCs w:val="21"/>
        </w:rPr>
        <w:t>quanto</w:t>
      </w:r>
      <w:proofErr w:type="spellEnd"/>
      <w:r w:rsidRPr="002A5C52">
        <w:rPr>
          <w:rFonts w:ascii="Verdana" w:hAnsi="Verdana"/>
          <w:i/>
          <w:sz w:val="21"/>
          <w:szCs w:val="21"/>
        </w:rPr>
        <w:t xml:space="preserve"> </w:t>
      </w:r>
      <w:proofErr w:type="spellStart"/>
      <w:r w:rsidRPr="002A5C52">
        <w:rPr>
          <w:rFonts w:ascii="Verdana" w:hAnsi="Verdana"/>
          <w:i/>
          <w:sz w:val="21"/>
          <w:szCs w:val="21"/>
        </w:rPr>
        <w:t>previsto</w:t>
      </w:r>
      <w:proofErr w:type="spellEnd"/>
      <w:r w:rsidRPr="002A5C52">
        <w:rPr>
          <w:rFonts w:ascii="Verdana" w:hAnsi="Verdana"/>
          <w:i/>
          <w:sz w:val="21"/>
          <w:szCs w:val="21"/>
        </w:rPr>
        <w:t xml:space="preserve"> dal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w:t>
      </w:r>
      <w:proofErr w:type="spellStart"/>
      <w:r w:rsidRPr="002A5C52">
        <w:rPr>
          <w:rFonts w:ascii="Verdana" w:hAnsi="Verdana"/>
          <w:i/>
          <w:sz w:val="21"/>
          <w:szCs w:val="21"/>
        </w:rPr>
        <w:t>articolo</w:t>
      </w:r>
      <w:proofErr w:type="spellEnd"/>
      <w:r w:rsidRPr="002A5C52">
        <w:rPr>
          <w:rFonts w:ascii="Verdana" w:hAnsi="Verdana"/>
          <w:i/>
          <w:sz w:val="21"/>
          <w:szCs w:val="21"/>
        </w:rPr>
        <w:t xml:space="preserve"> e li </w:t>
      </w:r>
      <w:proofErr w:type="spellStart"/>
      <w:r w:rsidRPr="002A5C52">
        <w:rPr>
          <w:rFonts w:ascii="Verdana" w:hAnsi="Verdana"/>
          <w:i/>
          <w:sz w:val="21"/>
          <w:szCs w:val="21"/>
        </w:rPr>
        <w:t>iscrive</w:t>
      </w:r>
      <w:proofErr w:type="spellEnd"/>
      <w:r w:rsidRPr="002A5C52">
        <w:rPr>
          <w:rFonts w:ascii="Verdana" w:hAnsi="Verdana"/>
          <w:i/>
          <w:sz w:val="21"/>
          <w:szCs w:val="21"/>
        </w:rPr>
        <w:t xml:space="preserve"> in </w:t>
      </w:r>
      <w:proofErr w:type="spellStart"/>
      <w:r w:rsidRPr="002A5C52">
        <w:rPr>
          <w:rFonts w:ascii="Verdana" w:hAnsi="Verdana"/>
          <w:i/>
          <w:sz w:val="21"/>
          <w:szCs w:val="21"/>
        </w:rPr>
        <w:t>un'apposita</w:t>
      </w:r>
      <w:proofErr w:type="spellEnd"/>
      <w:r w:rsidRPr="002A5C52">
        <w:rPr>
          <w:rFonts w:ascii="Verdana" w:hAnsi="Verdana"/>
          <w:i/>
          <w:sz w:val="21"/>
          <w:szCs w:val="21"/>
        </w:rPr>
        <w:t xml:space="preserve"> area </w:t>
      </w:r>
      <w:proofErr w:type="spellStart"/>
      <w:r w:rsidRPr="002A5C52">
        <w:rPr>
          <w:rFonts w:ascii="Verdana" w:hAnsi="Verdana"/>
          <w:i/>
          <w:sz w:val="21"/>
          <w:szCs w:val="21"/>
        </w:rPr>
        <w:t>pubblica</w:t>
      </w:r>
      <w:proofErr w:type="spellEnd"/>
      <w:r w:rsidRPr="002A5C52">
        <w:rPr>
          <w:rFonts w:ascii="Verdana" w:hAnsi="Verdana"/>
          <w:i/>
          <w:sz w:val="21"/>
          <w:szCs w:val="21"/>
        </w:rPr>
        <w:t xml:space="preserve"> del </w:t>
      </w:r>
      <w:proofErr w:type="spellStart"/>
      <w:r w:rsidRPr="002A5C52">
        <w:rPr>
          <w:rFonts w:ascii="Verdana" w:hAnsi="Verdana"/>
          <w:i/>
          <w:sz w:val="21"/>
          <w:szCs w:val="21"/>
        </w:rPr>
        <w:t>portale</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servizi</w:t>
      </w:r>
      <w:proofErr w:type="spellEnd"/>
      <w:r w:rsidRPr="002A5C52">
        <w:rPr>
          <w:rFonts w:ascii="Verdana" w:hAnsi="Verdana"/>
          <w:i/>
          <w:sz w:val="21"/>
          <w:szCs w:val="21"/>
        </w:rPr>
        <w:t xml:space="preserve"> </w:t>
      </w:r>
      <w:proofErr w:type="spellStart"/>
      <w:r w:rsidRPr="002A5C52">
        <w:rPr>
          <w:rFonts w:ascii="Verdana" w:hAnsi="Verdana"/>
          <w:i/>
          <w:sz w:val="21"/>
          <w:szCs w:val="21"/>
        </w:rPr>
        <w:t>telematici</w:t>
      </w:r>
      <w:proofErr w:type="spellEnd"/>
      <w:r w:rsidRPr="002A5C52">
        <w:rPr>
          <w:rFonts w:ascii="Verdana" w:hAnsi="Verdana"/>
          <w:i/>
          <w:sz w:val="21"/>
          <w:szCs w:val="21"/>
        </w:rPr>
        <w:t xml:space="preserve"> del </w:t>
      </w:r>
      <w:proofErr w:type="spellStart"/>
      <w:r w:rsidRPr="002A5C52">
        <w:rPr>
          <w:rFonts w:ascii="Verdana" w:hAnsi="Verdana"/>
          <w:i/>
          <w:sz w:val="21"/>
          <w:szCs w:val="21"/>
        </w:rPr>
        <w:t>Ministero</w:t>
      </w:r>
      <w:proofErr w:type="spellEnd"/>
      <w:r w:rsidRPr="002A5C52">
        <w:rPr>
          <w:rFonts w:ascii="Verdana" w:hAnsi="Verdana"/>
          <w:i/>
          <w:sz w:val="21"/>
          <w:szCs w:val="21"/>
        </w:rPr>
        <w:t>.</w:t>
      </w:r>
    </w:p>
    <w:p w14:paraId="2A222D16" w14:textId="77777777" w:rsidR="0093657E" w:rsidRPr="002A5C52" w:rsidRDefault="0093657E" w:rsidP="00D45302">
      <w:pPr>
        <w:spacing w:line="360" w:lineRule="auto"/>
        <w:ind w:left="426"/>
        <w:jc w:val="both"/>
        <w:rPr>
          <w:rFonts w:ascii="Verdana" w:hAnsi="Verdana"/>
          <w:b/>
          <w:i/>
          <w:sz w:val="21"/>
          <w:szCs w:val="21"/>
        </w:rPr>
      </w:pPr>
      <w:r w:rsidRPr="002A5C52">
        <w:rPr>
          <w:rFonts w:ascii="Verdana" w:hAnsi="Verdana"/>
          <w:b/>
          <w:i/>
          <w:sz w:val="21"/>
          <w:szCs w:val="21"/>
        </w:rPr>
        <w:t>Art. 14</w:t>
      </w:r>
    </w:p>
    <w:p w14:paraId="7C287324"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Deposito e </w:t>
      </w:r>
      <w:proofErr w:type="spellStart"/>
      <w:r w:rsidRPr="002A5C52">
        <w:rPr>
          <w:rFonts w:ascii="Verdana" w:hAnsi="Verdana"/>
          <w:i/>
          <w:sz w:val="21"/>
          <w:szCs w:val="21"/>
        </w:rPr>
        <w:t>trasmissione</w:t>
      </w:r>
      <w:proofErr w:type="spellEnd"/>
      <w:r w:rsidRPr="002A5C52">
        <w:rPr>
          <w:rFonts w:ascii="Verdana" w:hAnsi="Verdana"/>
          <w:i/>
          <w:sz w:val="21"/>
          <w:szCs w:val="21"/>
        </w:rPr>
        <w:t xml:space="preserve"> </w:t>
      </w:r>
      <w:proofErr w:type="spellStart"/>
      <w:r w:rsidRPr="002A5C52">
        <w:rPr>
          <w:rFonts w:ascii="Verdana" w:hAnsi="Verdana"/>
          <w:i/>
          <w:sz w:val="21"/>
          <w:szCs w:val="21"/>
        </w:rPr>
        <w:t>dell'offerta</w:t>
      </w:r>
      <w:proofErr w:type="spellEnd"/>
      <w:r w:rsidRPr="002A5C52">
        <w:rPr>
          <w:rFonts w:ascii="Verdana" w:hAnsi="Verdana"/>
          <w:i/>
          <w:sz w:val="21"/>
          <w:szCs w:val="21"/>
        </w:rPr>
        <w:t xml:space="preserve"> al </w:t>
      </w:r>
      <w:proofErr w:type="spellStart"/>
      <w:r w:rsidRPr="002A5C52">
        <w:rPr>
          <w:rFonts w:ascii="Verdana" w:hAnsi="Verdana"/>
          <w:i/>
          <w:sz w:val="21"/>
          <w:szCs w:val="21"/>
        </w:rPr>
        <w:t>gestore</w:t>
      </w:r>
      <w:proofErr w:type="spellEnd"/>
      <w:r w:rsidRPr="002A5C52">
        <w:rPr>
          <w:rFonts w:ascii="Verdana" w:hAnsi="Verdana"/>
          <w:i/>
          <w:sz w:val="21"/>
          <w:szCs w:val="21"/>
        </w:rPr>
        <w:t xml:space="preserve"> per la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p>
    <w:p w14:paraId="36D6173A"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1. </w:t>
      </w:r>
      <w:proofErr w:type="spellStart"/>
      <w:r w:rsidRPr="002A5C52">
        <w:rPr>
          <w:rFonts w:ascii="Verdana" w:hAnsi="Verdana"/>
          <w:i/>
          <w:sz w:val="21"/>
          <w:szCs w:val="21"/>
        </w:rPr>
        <w:t>L'offerta</w:t>
      </w:r>
      <w:proofErr w:type="spellEnd"/>
      <w:r w:rsidRPr="002A5C52">
        <w:rPr>
          <w:rFonts w:ascii="Verdana" w:hAnsi="Verdana"/>
          <w:i/>
          <w:sz w:val="21"/>
          <w:szCs w:val="21"/>
        </w:rPr>
        <w:t xml:space="preserve"> </w:t>
      </w:r>
      <w:proofErr w:type="spellStart"/>
      <w:r w:rsidRPr="002A5C52">
        <w:rPr>
          <w:rFonts w:ascii="Verdana" w:hAnsi="Verdana"/>
          <w:i/>
          <w:sz w:val="21"/>
          <w:szCs w:val="21"/>
        </w:rPr>
        <w:t>si</w:t>
      </w:r>
      <w:proofErr w:type="spellEnd"/>
      <w:r w:rsidRPr="002A5C52">
        <w:rPr>
          <w:rFonts w:ascii="Verdana" w:hAnsi="Verdana"/>
          <w:i/>
          <w:sz w:val="21"/>
          <w:szCs w:val="21"/>
        </w:rPr>
        <w:t xml:space="preserve"> </w:t>
      </w:r>
      <w:proofErr w:type="spellStart"/>
      <w:r w:rsidRPr="002A5C52">
        <w:rPr>
          <w:rFonts w:ascii="Verdana" w:hAnsi="Verdana"/>
          <w:i/>
          <w:sz w:val="21"/>
          <w:szCs w:val="21"/>
        </w:rPr>
        <w:t>intende</w:t>
      </w:r>
      <w:proofErr w:type="spellEnd"/>
      <w:r w:rsidRPr="002A5C52">
        <w:rPr>
          <w:rFonts w:ascii="Verdana" w:hAnsi="Verdana"/>
          <w:i/>
          <w:sz w:val="21"/>
          <w:szCs w:val="21"/>
        </w:rPr>
        <w:t xml:space="preserve"> </w:t>
      </w:r>
      <w:proofErr w:type="spellStart"/>
      <w:r w:rsidRPr="002A5C52">
        <w:rPr>
          <w:rFonts w:ascii="Verdana" w:hAnsi="Verdana"/>
          <w:i/>
          <w:sz w:val="21"/>
          <w:szCs w:val="21"/>
        </w:rPr>
        <w:t>depositata</w:t>
      </w:r>
      <w:proofErr w:type="spellEnd"/>
      <w:r w:rsidRPr="002A5C52">
        <w:rPr>
          <w:rFonts w:ascii="Verdana" w:hAnsi="Verdana"/>
          <w:i/>
          <w:sz w:val="21"/>
          <w:szCs w:val="21"/>
        </w:rPr>
        <w:t xml:space="preserve"> </w:t>
      </w:r>
      <w:proofErr w:type="spellStart"/>
      <w:r w:rsidRPr="002A5C52">
        <w:rPr>
          <w:rFonts w:ascii="Verdana" w:hAnsi="Verdana"/>
          <w:i/>
          <w:sz w:val="21"/>
          <w:szCs w:val="21"/>
        </w:rPr>
        <w:t>nel</w:t>
      </w:r>
      <w:proofErr w:type="spellEnd"/>
      <w:r w:rsidRPr="002A5C52">
        <w:rPr>
          <w:rFonts w:ascii="Verdana" w:hAnsi="Verdana"/>
          <w:i/>
          <w:sz w:val="21"/>
          <w:szCs w:val="21"/>
        </w:rPr>
        <w:t xml:space="preserve"> </w:t>
      </w:r>
      <w:proofErr w:type="spellStart"/>
      <w:r w:rsidRPr="002A5C52">
        <w:rPr>
          <w:rFonts w:ascii="Verdana" w:hAnsi="Verdana"/>
          <w:i/>
          <w:sz w:val="21"/>
          <w:szCs w:val="21"/>
        </w:rPr>
        <w:t>momento</w:t>
      </w:r>
      <w:proofErr w:type="spellEnd"/>
      <w:r w:rsidRPr="002A5C52">
        <w:rPr>
          <w:rFonts w:ascii="Verdana" w:hAnsi="Verdana"/>
          <w:i/>
          <w:sz w:val="21"/>
          <w:szCs w:val="21"/>
        </w:rPr>
        <w:t xml:space="preserve"> in cui </w:t>
      </w:r>
      <w:proofErr w:type="spellStart"/>
      <w:r w:rsidRPr="002A5C52">
        <w:rPr>
          <w:rFonts w:ascii="Verdana" w:hAnsi="Verdana"/>
          <w:i/>
          <w:sz w:val="21"/>
          <w:szCs w:val="21"/>
        </w:rPr>
        <w:t>viene</w:t>
      </w:r>
      <w:proofErr w:type="spellEnd"/>
      <w:r w:rsidRPr="002A5C52">
        <w:rPr>
          <w:rFonts w:ascii="Verdana" w:hAnsi="Verdana"/>
          <w:i/>
          <w:sz w:val="21"/>
          <w:szCs w:val="21"/>
        </w:rPr>
        <w:t xml:space="preserve"> </w:t>
      </w:r>
      <w:proofErr w:type="spellStart"/>
      <w:r w:rsidRPr="002A5C52">
        <w:rPr>
          <w:rFonts w:ascii="Verdana" w:hAnsi="Verdana"/>
          <w:i/>
          <w:sz w:val="21"/>
          <w:szCs w:val="21"/>
        </w:rPr>
        <w:t>generata</w:t>
      </w:r>
      <w:proofErr w:type="spellEnd"/>
      <w:r w:rsidRPr="002A5C52">
        <w:rPr>
          <w:rFonts w:ascii="Verdana" w:hAnsi="Verdana"/>
          <w:i/>
          <w:sz w:val="21"/>
          <w:szCs w:val="21"/>
        </w:rPr>
        <w:t xml:space="preserve"> la </w:t>
      </w:r>
      <w:proofErr w:type="spellStart"/>
      <w:r w:rsidRPr="002A5C52">
        <w:rPr>
          <w:rFonts w:ascii="Verdana" w:hAnsi="Verdana"/>
          <w:i/>
          <w:sz w:val="21"/>
          <w:szCs w:val="21"/>
        </w:rPr>
        <w:t>ricevuta</w:t>
      </w:r>
      <w:proofErr w:type="spellEnd"/>
      <w:r w:rsidRPr="002A5C52">
        <w:rPr>
          <w:rFonts w:ascii="Verdana" w:hAnsi="Verdana"/>
          <w:i/>
          <w:sz w:val="21"/>
          <w:szCs w:val="21"/>
        </w:rPr>
        <w:t xml:space="preserve"> </w:t>
      </w:r>
      <w:proofErr w:type="spellStart"/>
      <w:r w:rsidRPr="002A5C52">
        <w:rPr>
          <w:rFonts w:ascii="Verdana" w:hAnsi="Verdana"/>
          <w:i/>
          <w:sz w:val="21"/>
          <w:szCs w:val="21"/>
        </w:rPr>
        <w:t>completa</w:t>
      </w:r>
      <w:proofErr w:type="spellEnd"/>
      <w:r w:rsidRPr="002A5C52">
        <w:rPr>
          <w:rFonts w:ascii="Verdana" w:hAnsi="Verdana"/>
          <w:i/>
          <w:sz w:val="21"/>
          <w:szCs w:val="21"/>
        </w:rPr>
        <w:t xml:space="preserve"> di </w:t>
      </w:r>
      <w:proofErr w:type="spellStart"/>
      <w:r w:rsidRPr="002A5C52">
        <w:rPr>
          <w:rFonts w:ascii="Verdana" w:hAnsi="Verdana"/>
          <w:i/>
          <w:sz w:val="21"/>
          <w:szCs w:val="21"/>
        </w:rPr>
        <w:t>avvenuta</w:t>
      </w:r>
      <w:proofErr w:type="spellEnd"/>
      <w:r w:rsidRPr="002A5C52">
        <w:rPr>
          <w:rFonts w:ascii="Verdana" w:hAnsi="Verdana"/>
          <w:i/>
          <w:sz w:val="21"/>
          <w:szCs w:val="21"/>
        </w:rPr>
        <w:t xml:space="preserve"> </w:t>
      </w:r>
      <w:proofErr w:type="spellStart"/>
      <w:r w:rsidRPr="002A5C52">
        <w:rPr>
          <w:rFonts w:ascii="Verdana" w:hAnsi="Verdana"/>
          <w:i/>
          <w:sz w:val="21"/>
          <w:szCs w:val="21"/>
        </w:rPr>
        <w:t>consegna</w:t>
      </w:r>
      <w:proofErr w:type="spellEnd"/>
      <w:r w:rsidRPr="002A5C52">
        <w:rPr>
          <w:rFonts w:ascii="Verdana" w:hAnsi="Verdana"/>
          <w:i/>
          <w:sz w:val="21"/>
          <w:szCs w:val="21"/>
        </w:rPr>
        <w:t xml:space="preserve"> da </w:t>
      </w:r>
      <w:proofErr w:type="spellStart"/>
      <w:r w:rsidRPr="002A5C52">
        <w:rPr>
          <w:rFonts w:ascii="Verdana" w:hAnsi="Verdana"/>
          <w:i/>
          <w:sz w:val="21"/>
          <w:szCs w:val="21"/>
        </w:rPr>
        <w:t>parte</w:t>
      </w:r>
      <w:proofErr w:type="spellEnd"/>
      <w:r w:rsidRPr="002A5C52">
        <w:rPr>
          <w:rFonts w:ascii="Verdana" w:hAnsi="Verdana"/>
          <w:i/>
          <w:sz w:val="21"/>
          <w:szCs w:val="21"/>
        </w:rPr>
        <w:t xml:space="preserve"> del </w:t>
      </w:r>
      <w:proofErr w:type="spellStart"/>
      <w:r w:rsidRPr="002A5C52">
        <w:rPr>
          <w:rFonts w:ascii="Verdana" w:hAnsi="Verdana"/>
          <w:i/>
          <w:sz w:val="21"/>
          <w:szCs w:val="21"/>
        </w:rPr>
        <w:t>gestore</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del </w:t>
      </w:r>
      <w:proofErr w:type="spellStart"/>
      <w:r w:rsidRPr="002A5C52">
        <w:rPr>
          <w:rFonts w:ascii="Verdana" w:hAnsi="Verdana"/>
          <w:i/>
          <w:sz w:val="21"/>
          <w:szCs w:val="21"/>
        </w:rPr>
        <w:t>ministero</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giustizia</w:t>
      </w:r>
      <w:proofErr w:type="spellEnd"/>
      <w:r w:rsidRPr="002A5C52">
        <w:rPr>
          <w:rFonts w:ascii="Verdana" w:hAnsi="Verdana"/>
          <w:i/>
          <w:sz w:val="21"/>
          <w:szCs w:val="21"/>
        </w:rPr>
        <w:t>.</w:t>
      </w:r>
    </w:p>
    <w:p w14:paraId="4E45DC51"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2. </w:t>
      </w:r>
      <w:proofErr w:type="spellStart"/>
      <w:r w:rsidRPr="002A5C52">
        <w:rPr>
          <w:rFonts w:ascii="Verdana" w:hAnsi="Verdana"/>
          <w:i/>
          <w:sz w:val="21"/>
          <w:szCs w:val="21"/>
        </w:rPr>
        <w:t>L'offerta</w:t>
      </w:r>
      <w:proofErr w:type="spellEnd"/>
      <w:r w:rsidRPr="002A5C52">
        <w:rPr>
          <w:rFonts w:ascii="Verdana" w:hAnsi="Verdana"/>
          <w:i/>
          <w:sz w:val="21"/>
          <w:szCs w:val="21"/>
        </w:rPr>
        <w:t xml:space="preserve"> </w:t>
      </w:r>
      <w:proofErr w:type="spellStart"/>
      <w:r w:rsidRPr="002A5C52">
        <w:rPr>
          <w:rFonts w:ascii="Verdana" w:hAnsi="Verdana"/>
          <w:i/>
          <w:sz w:val="21"/>
          <w:szCs w:val="21"/>
        </w:rPr>
        <w:t>pervenuta</w:t>
      </w:r>
      <w:proofErr w:type="spellEnd"/>
      <w:r w:rsidRPr="002A5C52">
        <w:rPr>
          <w:rFonts w:ascii="Verdana" w:hAnsi="Verdana"/>
          <w:i/>
          <w:sz w:val="21"/>
          <w:szCs w:val="21"/>
        </w:rPr>
        <w:t xml:space="preserve"> </w:t>
      </w:r>
      <w:proofErr w:type="spellStart"/>
      <w:r w:rsidRPr="002A5C52">
        <w:rPr>
          <w:rFonts w:ascii="Verdana" w:hAnsi="Verdana"/>
          <w:i/>
          <w:sz w:val="21"/>
          <w:szCs w:val="21"/>
        </w:rPr>
        <w:t>all'indirizzo</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13, comma 1, è </w:t>
      </w:r>
      <w:proofErr w:type="spellStart"/>
      <w:r w:rsidRPr="002A5C52">
        <w:rPr>
          <w:rFonts w:ascii="Verdana" w:hAnsi="Verdana"/>
          <w:i/>
          <w:sz w:val="21"/>
          <w:szCs w:val="21"/>
        </w:rPr>
        <w:t>automaticamente</w:t>
      </w:r>
      <w:proofErr w:type="spellEnd"/>
      <w:r w:rsidRPr="002A5C52">
        <w:rPr>
          <w:rFonts w:ascii="Verdana" w:hAnsi="Verdana"/>
          <w:i/>
          <w:sz w:val="21"/>
          <w:szCs w:val="21"/>
        </w:rPr>
        <w:t xml:space="preserve"> </w:t>
      </w:r>
      <w:proofErr w:type="spellStart"/>
      <w:r w:rsidRPr="002A5C52">
        <w:rPr>
          <w:rFonts w:ascii="Verdana" w:hAnsi="Verdana"/>
          <w:i/>
          <w:sz w:val="21"/>
          <w:szCs w:val="21"/>
        </w:rPr>
        <w:t>decifrata</w:t>
      </w:r>
      <w:proofErr w:type="spellEnd"/>
      <w:r w:rsidRPr="002A5C52">
        <w:rPr>
          <w:rFonts w:ascii="Verdana" w:hAnsi="Verdana"/>
          <w:i/>
          <w:sz w:val="21"/>
          <w:szCs w:val="21"/>
        </w:rPr>
        <w:t xml:space="preserve"> non prima di </w:t>
      </w:r>
      <w:proofErr w:type="spellStart"/>
      <w:r w:rsidRPr="002A5C52">
        <w:rPr>
          <w:rFonts w:ascii="Verdana" w:hAnsi="Verdana"/>
          <w:i/>
          <w:sz w:val="21"/>
          <w:szCs w:val="21"/>
        </w:rPr>
        <w:t>centottanta</w:t>
      </w:r>
      <w:proofErr w:type="spellEnd"/>
      <w:r w:rsidRPr="002A5C52">
        <w:rPr>
          <w:rFonts w:ascii="Verdana" w:hAnsi="Verdana"/>
          <w:i/>
          <w:sz w:val="21"/>
          <w:szCs w:val="21"/>
        </w:rPr>
        <w:t xml:space="preserve"> e non </w:t>
      </w:r>
      <w:proofErr w:type="spellStart"/>
      <w:r w:rsidRPr="002A5C52">
        <w:rPr>
          <w:rFonts w:ascii="Verdana" w:hAnsi="Verdana"/>
          <w:i/>
          <w:sz w:val="21"/>
          <w:szCs w:val="21"/>
        </w:rPr>
        <w:t>oltre</w:t>
      </w:r>
      <w:proofErr w:type="spellEnd"/>
      <w:r w:rsidRPr="002A5C52">
        <w:rPr>
          <w:rFonts w:ascii="Verdana" w:hAnsi="Verdana"/>
          <w:i/>
          <w:sz w:val="21"/>
          <w:szCs w:val="21"/>
        </w:rPr>
        <w:t xml:space="preserve"> </w:t>
      </w:r>
      <w:proofErr w:type="spellStart"/>
      <w:r w:rsidRPr="002A5C52">
        <w:rPr>
          <w:rFonts w:ascii="Verdana" w:hAnsi="Verdana"/>
          <w:i/>
          <w:sz w:val="21"/>
          <w:szCs w:val="21"/>
        </w:rPr>
        <w:t>centoventi</w:t>
      </w:r>
      <w:proofErr w:type="spellEnd"/>
      <w:r w:rsidRPr="002A5C52">
        <w:rPr>
          <w:rFonts w:ascii="Verdana" w:hAnsi="Verdana"/>
          <w:i/>
          <w:sz w:val="21"/>
          <w:szCs w:val="21"/>
        </w:rPr>
        <w:t xml:space="preserve"> </w:t>
      </w:r>
      <w:proofErr w:type="spellStart"/>
      <w:r w:rsidRPr="002A5C52">
        <w:rPr>
          <w:rFonts w:ascii="Verdana" w:hAnsi="Verdana"/>
          <w:i/>
          <w:sz w:val="21"/>
          <w:szCs w:val="21"/>
        </w:rPr>
        <w:t>minuti</w:t>
      </w:r>
      <w:proofErr w:type="spellEnd"/>
      <w:r w:rsidRPr="002A5C52">
        <w:rPr>
          <w:rFonts w:ascii="Verdana" w:hAnsi="Verdana"/>
          <w:i/>
          <w:sz w:val="21"/>
          <w:szCs w:val="21"/>
        </w:rPr>
        <w:t xml:space="preserve"> </w:t>
      </w:r>
      <w:proofErr w:type="spellStart"/>
      <w:r w:rsidRPr="002A5C52">
        <w:rPr>
          <w:rFonts w:ascii="Verdana" w:hAnsi="Verdana"/>
          <w:i/>
          <w:sz w:val="21"/>
          <w:szCs w:val="21"/>
        </w:rPr>
        <w:t>antecedenti</w:t>
      </w:r>
      <w:proofErr w:type="spellEnd"/>
      <w:r w:rsidRPr="002A5C52">
        <w:rPr>
          <w:rFonts w:ascii="Verdana" w:hAnsi="Verdana"/>
          <w:i/>
          <w:sz w:val="21"/>
          <w:szCs w:val="21"/>
        </w:rPr>
        <w:t xml:space="preserve"> </w:t>
      </w:r>
      <w:proofErr w:type="spellStart"/>
      <w:r w:rsidRPr="002A5C52">
        <w:rPr>
          <w:rFonts w:ascii="Verdana" w:hAnsi="Verdana"/>
          <w:i/>
          <w:sz w:val="21"/>
          <w:szCs w:val="21"/>
        </w:rPr>
        <w:t>l'orario</w:t>
      </w:r>
      <w:proofErr w:type="spellEnd"/>
      <w:r w:rsidRPr="002A5C52">
        <w:rPr>
          <w:rFonts w:ascii="Verdana" w:hAnsi="Verdana"/>
          <w:i/>
          <w:sz w:val="21"/>
          <w:szCs w:val="21"/>
        </w:rPr>
        <w:t xml:space="preserve"> </w:t>
      </w:r>
      <w:proofErr w:type="spellStart"/>
      <w:r w:rsidRPr="002A5C52">
        <w:rPr>
          <w:rFonts w:ascii="Verdana" w:hAnsi="Verdana"/>
          <w:i/>
          <w:sz w:val="21"/>
          <w:szCs w:val="21"/>
        </w:rPr>
        <w:t>fissato</w:t>
      </w:r>
      <w:proofErr w:type="spellEnd"/>
      <w:r w:rsidRPr="002A5C52">
        <w:rPr>
          <w:rFonts w:ascii="Verdana" w:hAnsi="Verdana"/>
          <w:i/>
          <w:sz w:val="21"/>
          <w:szCs w:val="21"/>
        </w:rPr>
        <w:t xml:space="preserve"> per </w:t>
      </w:r>
      <w:proofErr w:type="spellStart"/>
      <w:r w:rsidRPr="002A5C52">
        <w:rPr>
          <w:rFonts w:ascii="Verdana" w:hAnsi="Verdana"/>
          <w:i/>
          <w:sz w:val="21"/>
          <w:szCs w:val="21"/>
        </w:rPr>
        <w:t>l'inizio</w:t>
      </w:r>
      <w:proofErr w:type="spellEnd"/>
      <w:r w:rsidRPr="002A5C52">
        <w:rPr>
          <w:rFonts w:ascii="Verdana" w:hAnsi="Verdana"/>
          <w:i/>
          <w:sz w:val="21"/>
          <w:szCs w:val="21"/>
        </w:rPr>
        <w:t xml:space="preserve"> </w:t>
      </w:r>
      <w:proofErr w:type="spellStart"/>
      <w:r w:rsidRPr="002A5C52">
        <w:rPr>
          <w:rFonts w:ascii="Verdana" w:hAnsi="Verdana"/>
          <w:i/>
          <w:sz w:val="21"/>
          <w:szCs w:val="21"/>
        </w:rPr>
        <w:t>delle</w:t>
      </w:r>
      <w:proofErr w:type="spellEnd"/>
      <w:r w:rsidRPr="002A5C52">
        <w:rPr>
          <w:rFonts w:ascii="Verdana" w:hAnsi="Verdana"/>
          <w:i/>
          <w:sz w:val="21"/>
          <w:szCs w:val="21"/>
        </w:rPr>
        <w:t xml:space="preserve"> </w:t>
      </w:r>
      <w:proofErr w:type="spellStart"/>
      <w:r w:rsidRPr="002A5C52">
        <w:rPr>
          <w:rFonts w:ascii="Verdana" w:hAnsi="Verdana"/>
          <w:i/>
          <w:sz w:val="21"/>
          <w:szCs w:val="21"/>
        </w:rPr>
        <w:t>operazioni</w:t>
      </w:r>
      <w:proofErr w:type="spellEnd"/>
      <w:r w:rsidRPr="002A5C52">
        <w:rPr>
          <w:rFonts w:ascii="Verdana" w:hAnsi="Verdana"/>
          <w:i/>
          <w:sz w:val="21"/>
          <w:szCs w:val="21"/>
        </w:rPr>
        <w:t xml:space="preserve"> di </w:t>
      </w:r>
      <w:proofErr w:type="spellStart"/>
      <w:r w:rsidRPr="002A5C52">
        <w:rPr>
          <w:rFonts w:ascii="Verdana" w:hAnsi="Verdana"/>
          <w:i/>
          <w:sz w:val="21"/>
          <w:szCs w:val="21"/>
        </w:rPr>
        <w:t>vendita</w:t>
      </w:r>
      <w:proofErr w:type="spellEnd"/>
      <w:r w:rsidRPr="002A5C52">
        <w:rPr>
          <w:rFonts w:ascii="Verdana" w:hAnsi="Verdana"/>
          <w:i/>
          <w:sz w:val="21"/>
          <w:szCs w:val="21"/>
        </w:rPr>
        <w:t>.</w:t>
      </w:r>
    </w:p>
    <w:p w14:paraId="6921FDDE"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3. Il software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12, comma 3, </w:t>
      </w:r>
      <w:proofErr w:type="spellStart"/>
      <w:r w:rsidRPr="002A5C52">
        <w:rPr>
          <w:rFonts w:ascii="Verdana" w:hAnsi="Verdana"/>
          <w:i/>
          <w:sz w:val="21"/>
          <w:szCs w:val="21"/>
        </w:rPr>
        <w:t>elabora</w:t>
      </w:r>
      <w:proofErr w:type="spellEnd"/>
      <w:r w:rsidRPr="002A5C52">
        <w:rPr>
          <w:rFonts w:ascii="Verdana" w:hAnsi="Verdana"/>
          <w:i/>
          <w:sz w:val="21"/>
          <w:szCs w:val="21"/>
        </w:rPr>
        <w:t xml:space="preserve"> un </w:t>
      </w:r>
      <w:proofErr w:type="spellStart"/>
      <w:r w:rsidRPr="002A5C52">
        <w:rPr>
          <w:rFonts w:ascii="Verdana" w:hAnsi="Verdana"/>
          <w:i/>
          <w:sz w:val="21"/>
          <w:szCs w:val="21"/>
        </w:rPr>
        <w:t>ulteriore</w:t>
      </w:r>
      <w:proofErr w:type="spellEnd"/>
      <w:r w:rsidRPr="002A5C52">
        <w:rPr>
          <w:rFonts w:ascii="Verdana" w:hAnsi="Verdana"/>
          <w:i/>
          <w:sz w:val="21"/>
          <w:szCs w:val="21"/>
        </w:rPr>
        <w:t xml:space="preserve">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w:t>
      </w:r>
      <w:proofErr w:type="spellStart"/>
      <w:r w:rsidRPr="002A5C52">
        <w:rPr>
          <w:rFonts w:ascii="Verdana" w:hAnsi="Verdana"/>
          <w:i/>
          <w:sz w:val="21"/>
          <w:szCs w:val="21"/>
        </w:rPr>
        <w:t>testuale</w:t>
      </w:r>
      <w:proofErr w:type="spellEnd"/>
      <w:r w:rsidRPr="002A5C52">
        <w:rPr>
          <w:rFonts w:ascii="Verdana" w:hAnsi="Verdana"/>
          <w:i/>
          <w:sz w:val="21"/>
          <w:szCs w:val="21"/>
        </w:rPr>
        <w:t xml:space="preserve">, </w:t>
      </w:r>
      <w:proofErr w:type="spellStart"/>
      <w:r w:rsidRPr="002A5C52">
        <w:rPr>
          <w:rFonts w:ascii="Verdana" w:hAnsi="Verdana"/>
          <w:i/>
          <w:sz w:val="21"/>
          <w:szCs w:val="21"/>
        </w:rPr>
        <w:t>privo</w:t>
      </w:r>
      <w:proofErr w:type="spellEnd"/>
      <w:r w:rsidRPr="002A5C52">
        <w:rPr>
          <w:rFonts w:ascii="Verdana" w:hAnsi="Verdana"/>
          <w:i/>
          <w:sz w:val="21"/>
          <w:szCs w:val="21"/>
        </w:rPr>
        <w:t xml:space="preserve"> di </w:t>
      </w:r>
      <w:proofErr w:type="spellStart"/>
      <w:r w:rsidRPr="002A5C52">
        <w:rPr>
          <w:rFonts w:ascii="Verdana" w:hAnsi="Verdana"/>
          <w:i/>
          <w:sz w:val="21"/>
          <w:szCs w:val="21"/>
        </w:rPr>
        <w:t>restrizioni</w:t>
      </w:r>
      <w:proofErr w:type="spellEnd"/>
      <w:r w:rsidRPr="002A5C52">
        <w:rPr>
          <w:rFonts w:ascii="Verdana" w:hAnsi="Verdana"/>
          <w:i/>
          <w:sz w:val="21"/>
          <w:szCs w:val="21"/>
        </w:rPr>
        <w:t xml:space="preserve"> per le </w:t>
      </w:r>
      <w:proofErr w:type="spellStart"/>
      <w:r w:rsidRPr="002A5C52">
        <w:rPr>
          <w:rFonts w:ascii="Verdana" w:hAnsi="Verdana"/>
          <w:i/>
          <w:sz w:val="21"/>
          <w:szCs w:val="21"/>
        </w:rPr>
        <w:t>operazioni</w:t>
      </w:r>
      <w:proofErr w:type="spellEnd"/>
      <w:r w:rsidRPr="002A5C52">
        <w:rPr>
          <w:rFonts w:ascii="Verdana" w:hAnsi="Verdana"/>
          <w:i/>
          <w:sz w:val="21"/>
          <w:szCs w:val="21"/>
        </w:rPr>
        <w:t xml:space="preserve"> di </w:t>
      </w:r>
      <w:proofErr w:type="spellStart"/>
      <w:r w:rsidRPr="002A5C52">
        <w:rPr>
          <w:rFonts w:ascii="Verdana" w:hAnsi="Verdana"/>
          <w:i/>
          <w:sz w:val="21"/>
          <w:szCs w:val="21"/>
        </w:rPr>
        <w:t>selezione</w:t>
      </w:r>
      <w:proofErr w:type="spellEnd"/>
      <w:r w:rsidRPr="002A5C52">
        <w:rPr>
          <w:rFonts w:ascii="Verdana" w:hAnsi="Verdana"/>
          <w:i/>
          <w:sz w:val="21"/>
          <w:szCs w:val="21"/>
        </w:rPr>
        <w:t xml:space="preserve"> e </w:t>
      </w:r>
      <w:proofErr w:type="spellStart"/>
      <w:r w:rsidRPr="002A5C52">
        <w:rPr>
          <w:rFonts w:ascii="Verdana" w:hAnsi="Verdana"/>
          <w:i/>
          <w:sz w:val="21"/>
          <w:szCs w:val="21"/>
        </w:rPr>
        <w:t>copia</w:t>
      </w:r>
      <w:proofErr w:type="spellEnd"/>
      <w:r w:rsidRPr="002A5C52">
        <w:rPr>
          <w:rFonts w:ascii="Verdana" w:hAnsi="Verdana"/>
          <w:i/>
          <w:sz w:val="21"/>
          <w:szCs w:val="21"/>
        </w:rPr>
        <w:t xml:space="preserve">, in </w:t>
      </w:r>
      <w:proofErr w:type="spellStart"/>
      <w:r w:rsidRPr="002A5C52">
        <w:rPr>
          <w:rFonts w:ascii="Verdana" w:hAnsi="Verdana"/>
          <w:i/>
          <w:sz w:val="21"/>
          <w:szCs w:val="21"/>
        </w:rPr>
        <w:t>uno</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formati</w:t>
      </w:r>
      <w:proofErr w:type="spellEnd"/>
      <w:r w:rsidRPr="002A5C52">
        <w:rPr>
          <w:rFonts w:ascii="Verdana" w:hAnsi="Verdana"/>
          <w:i/>
          <w:sz w:val="21"/>
          <w:szCs w:val="21"/>
        </w:rPr>
        <w:t xml:space="preserve"> </w:t>
      </w:r>
      <w:proofErr w:type="spellStart"/>
      <w:r w:rsidRPr="002A5C52">
        <w:rPr>
          <w:rFonts w:ascii="Verdana" w:hAnsi="Verdana"/>
          <w:i/>
          <w:sz w:val="21"/>
          <w:szCs w:val="21"/>
        </w:rPr>
        <w:t>previsti</w:t>
      </w:r>
      <w:proofErr w:type="spellEnd"/>
      <w:r w:rsidRPr="002A5C52">
        <w:rPr>
          <w:rFonts w:ascii="Verdana" w:hAnsi="Verdana"/>
          <w:i/>
          <w:sz w:val="21"/>
          <w:szCs w:val="21"/>
        </w:rPr>
        <w:t xml:space="preserve"> </w:t>
      </w:r>
      <w:proofErr w:type="spellStart"/>
      <w:r w:rsidRPr="002A5C52">
        <w:rPr>
          <w:rFonts w:ascii="Verdana" w:hAnsi="Verdana"/>
          <w:i/>
          <w:sz w:val="21"/>
          <w:szCs w:val="21"/>
        </w:rPr>
        <w:t>dalle</w:t>
      </w:r>
      <w:proofErr w:type="spellEnd"/>
      <w:r w:rsidRPr="002A5C52">
        <w:rPr>
          <w:rFonts w:ascii="Verdana" w:hAnsi="Verdana"/>
          <w:i/>
          <w:sz w:val="21"/>
          <w:szCs w:val="21"/>
        </w:rPr>
        <w:t xml:space="preserve"> </w:t>
      </w:r>
      <w:proofErr w:type="spellStart"/>
      <w:r w:rsidRPr="002A5C52">
        <w:rPr>
          <w:rFonts w:ascii="Verdana" w:hAnsi="Verdana"/>
          <w:i/>
          <w:sz w:val="21"/>
          <w:szCs w:val="21"/>
        </w:rPr>
        <w:t>specifiche</w:t>
      </w:r>
      <w:proofErr w:type="spellEnd"/>
      <w:r w:rsidRPr="002A5C52">
        <w:rPr>
          <w:rFonts w:ascii="Verdana" w:hAnsi="Verdana"/>
          <w:i/>
          <w:sz w:val="21"/>
          <w:szCs w:val="21"/>
        </w:rPr>
        <w:t xml:space="preserve"> </w:t>
      </w:r>
      <w:proofErr w:type="spellStart"/>
      <w:r w:rsidRPr="002A5C52">
        <w:rPr>
          <w:rFonts w:ascii="Verdana" w:hAnsi="Verdana"/>
          <w:i/>
          <w:sz w:val="21"/>
          <w:szCs w:val="21"/>
        </w:rPr>
        <w:t>tecniche</w:t>
      </w:r>
      <w:proofErr w:type="spellEnd"/>
      <w:r w:rsidRPr="002A5C52">
        <w:rPr>
          <w:rFonts w:ascii="Verdana" w:hAnsi="Verdana"/>
          <w:i/>
          <w:sz w:val="21"/>
          <w:szCs w:val="21"/>
        </w:rPr>
        <w:t xml:space="preserve"> </w:t>
      </w:r>
      <w:proofErr w:type="spellStart"/>
      <w:r w:rsidRPr="002A5C52">
        <w:rPr>
          <w:rFonts w:ascii="Verdana" w:hAnsi="Verdana"/>
          <w:i/>
          <w:sz w:val="21"/>
          <w:szCs w:val="21"/>
        </w:rPr>
        <w:t>dell'articolo</w:t>
      </w:r>
      <w:proofErr w:type="spellEnd"/>
      <w:r w:rsidRPr="002A5C52">
        <w:rPr>
          <w:rFonts w:ascii="Verdana" w:hAnsi="Verdana"/>
          <w:i/>
          <w:sz w:val="21"/>
          <w:szCs w:val="21"/>
        </w:rPr>
        <w:t xml:space="preserve"> 26. Il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w:t>
      </w:r>
      <w:proofErr w:type="spellStart"/>
      <w:r w:rsidRPr="002A5C52">
        <w:rPr>
          <w:rFonts w:ascii="Verdana" w:hAnsi="Verdana"/>
          <w:i/>
          <w:sz w:val="21"/>
          <w:szCs w:val="21"/>
        </w:rPr>
        <w:t>deve</w:t>
      </w:r>
      <w:proofErr w:type="spellEnd"/>
      <w:r w:rsidRPr="002A5C52">
        <w:rPr>
          <w:rFonts w:ascii="Verdana" w:hAnsi="Verdana"/>
          <w:i/>
          <w:sz w:val="21"/>
          <w:szCs w:val="21"/>
        </w:rPr>
        <w:t xml:space="preserve"> </w:t>
      </w:r>
      <w:proofErr w:type="spellStart"/>
      <w:r w:rsidRPr="002A5C52">
        <w:rPr>
          <w:rFonts w:ascii="Verdana" w:hAnsi="Verdana"/>
          <w:i/>
          <w:sz w:val="21"/>
          <w:szCs w:val="21"/>
        </w:rPr>
        <w:t>contenere</w:t>
      </w:r>
      <w:proofErr w:type="spellEnd"/>
      <w:r w:rsidRPr="002A5C52">
        <w:rPr>
          <w:rFonts w:ascii="Verdana" w:hAnsi="Verdana"/>
          <w:i/>
          <w:sz w:val="21"/>
          <w:szCs w:val="21"/>
        </w:rPr>
        <w:t xml:space="preserve">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dati</w:t>
      </w:r>
      <w:proofErr w:type="spellEnd"/>
      <w:r w:rsidRPr="002A5C52">
        <w:rPr>
          <w:rFonts w:ascii="Verdana" w:hAnsi="Verdana"/>
          <w:i/>
          <w:sz w:val="21"/>
          <w:szCs w:val="21"/>
        </w:rPr>
        <w:t xml:space="preserve"> </w:t>
      </w:r>
      <w:proofErr w:type="spellStart"/>
      <w:r w:rsidRPr="002A5C52">
        <w:rPr>
          <w:rFonts w:ascii="Verdana" w:hAnsi="Verdana"/>
          <w:i/>
          <w:sz w:val="21"/>
          <w:szCs w:val="21"/>
        </w:rPr>
        <w:t>dell'offerta</w:t>
      </w:r>
      <w:proofErr w:type="spellEnd"/>
      <w:r w:rsidRPr="002A5C52">
        <w:rPr>
          <w:rFonts w:ascii="Verdana" w:hAnsi="Verdana"/>
          <w:i/>
          <w:sz w:val="21"/>
          <w:szCs w:val="21"/>
        </w:rPr>
        <w:t xml:space="preserve">, salvo </w:t>
      </w:r>
      <w:proofErr w:type="spellStart"/>
      <w:r w:rsidRPr="002A5C52">
        <w:rPr>
          <w:rFonts w:ascii="Verdana" w:hAnsi="Verdana"/>
          <w:i/>
          <w:sz w:val="21"/>
          <w:szCs w:val="21"/>
        </w:rPr>
        <w:t>quelli</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12, comma 1, </w:t>
      </w:r>
      <w:proofErr w:type="spellStart"/>
      <w:r w:rsidRPr="002A5C52">
        <w:rPr>
          <w:rFonts w:ascii="Verdana" w:hAnsi="Verdana"/>
          <w:i/>
          <w:sz w:val="21"/>
          <w:szCs w:val="21"/>
        </w:rPr>
        <w:t>lettere</w:t>
      </w:r>
      <w:proofErr w:type="spellEnd"/>
      <w:r w:rsidRPr="002A5C52">
        <w:rPr>
          <w:rFonts w:ascii="Verdana" w:hAnsi="Verdana"/>
          <w:i/>
          <w:sz w:val="21"/>
          <w:szCs w:val="21"/>
        </w:rPr>
        <w:t xml:space="preserve"> a), n) ed o).</w:t>
      </w:r>
    </w:p>
    <w:p w14:paraId="581523CF"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4. </w:t>
      </w:r>
      <w:proofErr w:type="spellStart"/>
      <w:r w:rsidRPr="002A5C52">
        <w:rPr>
          <w:rFonts w:ascii="Verdana" w:hAnsi="Verdana"/>
          <w:i/>
          <w:sz w:val="21"/>
          <w:szCs w:val="21"/>
        </w:rPr>
        <w:t>L'offerta</w:t>
      </w:r>
      <w:proofErr w:type="spellEnd"/>
      <w:r w:rsidRPr="002A5C52">
        <w:rPr>
          <w:rFonts w:ascii="Verdana" w:hAnsi="Verdana"/>
          <w:i/>
          <w:sz w:val="21"/>
          <w:szCs w:val="21"/>
        </w:rPr>
        <w:t xml:space="preserve"> 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di cui al comma 2 </w:t>
      </w:r>
      <w:proofErr w:type="spellStart"/>
      <w:r w:rsidRPr="002A5C52">
        <w:rPr>
          <w:rFonts w:ascii="Verdana" w:hAnsi="Verdana"/>
          <w:i/>
          <w:sz w:val="21"/>
          <w:szCs w:val="21"/>
        </w:rPr>
        <w:t>sono</w:t>
      </w:r>
      <w:proofErr w:type="spellEnd"/>
      <w:r w:rsidRPr="002A5C52">
        <w:rPr>
          <w:rFonts w:ascii="Verdana" w:hAnsi="Verdana"/>
          <w:i/>
          <w:sz w:val="21"/>
          <w:szCs w:val="21"/>
        </w:rPr>
        <w:t xml:space="preserve"> </w:t>
      </w:r>
      <w:proofErr w:type="spellStart"/>
      <w:r w:rsidRPr="002A5C52">
        <w:rPr>
          <w:rFonts w:ascii="Verdana" w:hAnsi="Verdana"/>
          <w:i/>
          <w:sz w:val="21"/>
          <w:szCs w:val="21"/>
        </w:rPr>
        <w:t>trasmessi</w:t>
      </w:r>
      <w:proofErr w:type="spellEnd"/>
      <w:r w:rsidRPr="002A5C52">
        <w:rPr>
          <w:rFonts w:ascii="Verdana" w:hAnsi="Verdana"/>
          <w:i/>
          <w:sz w:val="21"/>
          <w:szCs w:val="21"/>
        </w:rPr>
        <w:t xml:space="preserve"> ai </w:t>
      </w:r>
      <w:proofErr w:type="spellStart"/>
      <w:r w:rsidRPr="002A5C52">
        <w:rPr>
          <w:rFonts w:ascii="Verdana" w:hAnsi="Verdana"/>
          <w:i/>
          <w:sz w:val="21"/>
          <w:szCs w:val="21"/>
        </w:rPr>
        <w:t>gestori</w:t>
      </w:r>
      <w:proofErr w:type="spellEnd"/>
      <w:r w:rsidRPr="002A5C52">
        <w:rPr>
          <w:rFonts w:ascii="Verdana" w:hAnsi="Verdana"/>
          <w:i/>
          <w:sz w:val="21"/>
          <w:szCs w:val="21"/>
        </w:rPr>
        <w:t xml:space="preserve"> </w:t>
      </w:r>
      <w:proofErr w:type="spellStart"/>
      <w:r w:rsidRPr="002A5C52">
        <w:rPr>
          <w:rFonts w:ascii="Verdana" w:hAnsi="Verdana"/>
          <w:i/>
          <w:sz w:val="21"/>
          <w:szCs w:val="21"/>
        </w:rPr>
        <w:t>incaricati</w:t>
      </w:r>
      <w:proofErr w:type="spellEnd"/>
      <w:r w:rsidRPr="002A5C52">
        <w:rPr>
          <w:rFonts w:ascii="Verdana" w:hAnsi="Verdana"/>
          <w:i/>
          <w:sz w:val="21"/>
          <w:szCs w:val="21"/>
        </w:rPr>
        <w:t xml:space="preserve"> </w:t>
      </w:r>
      <w:proofErr w:type="spellStart"/>
      <w:r w:rsidRPr="002A5C52">
        <w:rPr>
          <w:rFonts w:ascii="Verdana" w:hAnsi="Verdana"/>
          <w:i/>
          <w:sz w:val="21"/>
          <w:szCs w:val="21"/>
        </w:rPr>
        <w:t>delle</w:t>
      </w:r>
      <w:proofErr w:type="spellEnd"/>
      <w:r w:rsidRPr="002A5C52">
        <w:rPr>
          <w:rFonts w:ascii="Verdana" w:hAnsi="Verdana"/>
          <w:i/>
          <w:sz w:val="21"/>
          <w:szCs w:val="21"/>
        </w:rPr>
        <w:t xml:space="preserve"> </w:t>
      </w:r>
      <w:proofErr w:type="spellStart"/>
      <w:r w:rsidRPr="002A5C52">
        <w:rPr>
          <w:rFonts w:ascii="Verdana" w:hAnsi="Verdana"/>
          <w:i/>
          <w:sz w:val="21"/>
          <w:szCs w:val="21"/>
        </w:rPr>
        <w:t>rispettive</w:t>
      </w:r>
      <w:proofErr w:type="spellEnd"/>
      <w:r w:rsidRPr="002A5C52">
        <w:rPr>
          <w:rFonts w:ascii="Verdana" w:hAnsi="Verdana"/>
          <w:i/>
          <w:sz w:val="21"/>
          <w:szCs w:val="21"/>
        </w:rPr>
        <w:t xml:space="preserve"> </w:t>
      </w:r>
      <w:proofErr w:type="spellStart"/>
      <w:r w:rsidRPr="002A5C52">
        <w:rPr>
          <w:rFonts w:ascii="Verdana" w:hAnsi="Verdana"/>
          <w:i/>
          <w:sz w:val="21"/>
          <w:szCs w:val="21"/>
        </w:rPr>
        <w:t>vendite</w:t>
      </w:r>
      <w:proofErr w:type="spellEnd"/>
      <w:r w:rsidRPr="002A5C52">
        <w:rPr>
          <w:rFonts w:ascii="Verdana" w:hAnsi="Verdana"/>
          <w:i/>
          <w:sz w:val="21"/>
          <w:szCs w:val="21"/>
        </w:rPr>
        <w:t xml:space="preserve"> </w:t>
      </w:r>
      <w:proofErr w:type="spellStart"/>
      <w:r w:rsidRPr="002A5C52">
        <w:rPr>
          <w:rFonts w:ascii="Verdana" w:hAnsi="Verdana"/>
          <w:i/>
          <w:sz w:val="21"/>
          <w:szCs w:val="21"/>
        </w:rPr>
        <w:t>nel</w:t>
      </w:r>
      <w:proofErr w:type="spellEnd"/>
      <w:r w:rsidRPr="002A5C52">
        <w:rPr>
          <w:rFonts w:ascii="Verdana" w:hAnsi="Verdana"/>
          <w:i/>
          <w:sz w:val="21"/>
          <w:szCs w:val="21"/>
        </w:rPr>
        <w:t xml:space="preserve"> rispetto del </w:t>
      </w:r>
      <w:proofErr w:type="spellStart"/>
      <w:r w:rsidRPr="002A5C52">
        <w:rPr>
          <w:rFonts w:ascii="Verdana" w:hAnsi="Verdana"/>
          <w:i/>
          <w:sz w:val="21"/>
          <w:szCs w:val="21"/>
        </w:rPr>
        <w:t>termine</w:t>
      </w:r>
      <w:proofErr w:type="spellEnd"/>
      <w:r w:rsidRPr="002A5C52">
        <w:rPr>
          <w:rFonts w:ascii="Verdana" w:hAnsi="Verdana"/>
          <w:i/>
          <w:sz w:val="21"/>
          <w:szCs w:val="21"/>
        </w:rPr>
        <w:t xml:space="preserve"> di cui al comma 1.</w:t>
      </w:r>
    </w:p>
    <w:p w14:paraId="3E0BA732" w14:textId="77777777" w:rsidR="0093657E" w:rsidRPr="002A5C52" w:rsidRDefault="0093657E" w:rsidP="00D45302">
      <w:pPr>
        <w:spacing w:line="360" w:lineRule="auto"/>
        <w:ind w:left="426"/>
        <w:jc w:val="both"/>
        <w:rPr>
          <w:rFonts w:ascii="Verdana" w:hAnsi="Verdana"/>
          <w:b/>
          <w:i/>
          <w:sz w:val="21"/>
          <w:szCs w:val="21"/>
        </w:rPr>
      </w:pPr>
      <w:r w:rsidRPr="002A5C52">
        <w:rPr>
          <w:rFonts w:ascii="Verdana" w:hAnsi="Verdana"/>
          <w:b/>
          <w:i/>
          <w:sz w:val="21"/>
          <w:szCs w:val="21"/>
        </w:rPr>
        <w:t>Art. 15</w:t>
      </w:r>
    </w:p>
    <w:p w14:paraId="601A11B0" w14:textId="77777777" w:rsidR="0093657E" w:rsidRPr="002A5C52" w:rsidRDefault="0093657E" w:rsidP="00D45302">
      <w:pPr>
        <w:spacing w:line="360" w:lineRule="auto"/>
        <w:ind w:left="426"/>
        <w:jc w:val="both"/>
        <w:rPr>
          <w:rFonts w:ascii="Verdana" w:hAnsi="Verdana"/>
          <w:i/>
          <w:sz w:val="21"/>
          <w:szCs w:val="21"/>
        </w:rPr>
      </w:pPr>
      <w:proofErr w:type="spellStart"/>
      <w:r w:rsidRPr="002A5C52">
        <w:rPr>
          <w:rFonts w:ascii="Verdana" w:hAnsi="Verdana"/>
          <w:i/>
          <w:sz w:val="21"/>
          <w:szCs w:val="21"/>
        </w:rPr>
        <w:t>Mancato</w:t>
      </w:r>
      <w:proofErr w:type="spellEnd"/>
      <w:r w:rsidRPr="002A5C52">
        <w:rPr>
          <w:rFonts w:ascii="Verdana" w:hAnsi="Verdana"/>
          <w:i/>
          <w:sz w:val="21"/>
          <w:szCs w:val="21"/>
        </w:rPr>
        <w:t xml:space="preserve"> </w:t>
      </w:r>
      <w:proofErr w:type="spellStart"/>
      <w:r w:rsidRPr="002A5C52">
        <w:rPr>
          <w:rFonts w:ascii="Verdana" w:hAnsi="Verdana"/>
          <w:i/>
          <w:sz w:val="21"/>
          <w:szCs w:val="21"/>
        </w:rPr>
        <w:t>funzionamento</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servizi</w:t>
      </w:r>
      <w:proofErr w:type="spellEnd"/>
      <w:r w:rsidRPr="002A5C52">
        <w:rPr>
          <w:rFonts w:ascii="Verdana" w:hAnsi="Verdana"/>
          <w:i/>
          <w:sz w:val="21"/>
          <w:szCs w:val="21"/>
        </w:rPr>
        <w:t xml:space="preserve"> </w:t>
      </w:r>
      <w:proofErr w:type="spellStart"/>
      <w:r w:rsidRPr="002A5C52">
        <w:rPr>
          <w:rFonts w:ascii="Verdana" w:hAnsi="Verdana"/>
          <w:i/>
          <w:sz w:val="21"/>
          <w:szCs w:val="21"/>
        </w:rPr>
        <w:t>informatici</w:t>
      </w:r>
      <w:proofErr w:type="spellEnd"/>
      <w:r w:rsidRPr="002A5C52">
        <w:rPr>
          <w:rFonts w:ascii="Verdana" w:hAnsi="Verdana"/>
          <w:i/>
          <w:sz w:val="21"/>
          <w:szCs w:val="21"/>
        </w:rPr>
        <w:t xml:space="preserve"> del </w:t>
      </w:r>
      <w:proofErr w:type="spellStart"/>
      <w:r w:rsidRPr="002A5C52">
        <w:rPr>
          <w:rFonts w:ascii="Verdana" w:hAnsi="Verdana"/>
          <w:i/>
          <w:sz w:val="21"/>
          <w:szCs w:val="21"/>
        </w:rPr>
        <w:t>dominio</w:t>
      </w:r>
      <w:proofErr w:type="spellEnd"/>
      <w:r w:rsidRPr="002A5C52">
        <w:rPr>
          <w:rFonts w:ascii="Verdana" w:hAnsi="Verdana"/>
          <w:i/>
          <w:sz w:val="21"/>
          <w:szCs w:val="21"/>
        </w:rPr>
        <w:t xml:space="preserve"> </w:t>
      </w:r>
      <w:proofErr w:type="spellStart"/>
      <w:r w:rsidRPr="002A5C52">
        <w:rPr>
          <w:rFonts w:ascii="Verdana" w:hAnsi="Verdana"/>
          <w:i/>
          <w:sz w:val="21"/>
          <w:szCs w:val="21"/>
        </w:rPr>
        <w:t>giustizia</w:t>
      </w:r>
      <w:proofErr w:type="spellEnd"/>
      <w:r w:rsidRPr="002A5C52">
        <w:rPr>
          <w:rFonts w:ascii="Verdana" w:hAnsi="Verdana"/>
          <w:i/>
          <w:sz w:val="21"/>
          <w:szCs w:val="21"/>
        </w:rPr>
        <w:t xml:space="preserve"> </w:t>
      </w:r>
    </w:p>
    <w:p w14:paraId="632575AF"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1. Il </w:t>
      </w:r>
      <w:proofErr w:type="spellStart"/>
      <w:r w:rsidRPr="002A5C52">
        <w:rPr>
          <w:rFonts w:ascii="Verdana" w:hAnsi="Verdana"/>
          <w:i/>
          <w:sz w:val="21"/>
          <w:szCs w:val="21"/>
        </w:rPr>
        <w:t>responsabile</w:t>
      </w:r>
      <w:proofErr w:type="spellEnd"/>
      <w:r w:rsidRPr="002A5C52">
        <w:rPr>
          <w:rFonts w:ascii="Verdana" w:hAnsi="Verdana"/>
          <w:i/>
          <w:sz w:val="21"/>
          <w:szCs w:val="21"/>
        </w:rPr>
        <w:t xml:space="preserve"> per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sistemi</w:t>
      </w:r>
      <w:proofErr w:type="spellEnd"/>
      <w:r w:rsidRPr="002A5C52">
        <w:rPr>
          <w:rFonts w:ascii="Verdana" w:hAnsi="Verdana"/>
          <w:i/>
          <w:sz w:val="21"/>
          <w:szCs w:val="21"/>
        </w:rPr>
        <w:t xml:space="preserve"> </w:t>
      </w:r>
      <w:proofErr w:type="spellStart"/>
      <w:r w:rsidRPr="002A5C52">
        <w:rPr>
          <w:rFonts w:ascii="Verdana" w:hAnsi="Verdana"/>
          <w:i/>
          <w:sz w:val="21"/>
          <w:szCs w:val="21"/>
        </w:rPr>
        <w:t>informativi</w:t>
      </w:r>
      <w:proofErr w:type="spellEnd"/>
      <w:r w:rsidRPr="002A5C52">
        <w:rPr>
          <w:rFonts w:ascii="Verdana" w:hAnsi="Verdana"/>
          <w:i/>
          <w:sz w:val="21"/>
          <w:szCs w:val="21"/>
        </w:rPr>
        <w:t xml:space="preserve"> </w:t>
      </w:r>
      <w:proofErr w:type="spellStart"/>
      <w:r w:rsidRPr="002A5C52">
        <w:rPr>
          <w:rFonts w:ascii="Verdana" w:hAnsi="Verdana"/>
          <w:i/>
          <w:sz w:val="21"/>
          <w:szCs w:val="21"/>
        </w:rPr>
        <w:t>automatizzati</w:t>
      </w:r>
      <w:proofErr w:type="spellEnd"/>
      <w:r w:rsidRPr="002A5C52">
        <w:rPr>
          <w:rFonts w:ascii="Verdana" w:hAnsi="Verdana"/>
          <w:i/>
          <w:sz w:val="21"/>
          <w:szCs w:val="21"/>
        </w:rPr>
        <w:t xml:space="preserve"> del </w:t>
      </w:r>
      <w:proofErr w:type="spellStart"/>
      <w:r w:rsidRPr="002A5C52">
        <w:rPr>
          <w:rFonts w:ascii="Verdana" w:hAnsi="Verdana"/>
          <w:i/>
          <w:sz w:val="21"/>
          <w:szCs w:val="21"/>
        </w:rPr>
        <w:t>ministero</w:t>
      </w:r>
      <w:proofErr w:type="spellEnd"/>
      <w:r w:rsidRPr="002A5C52">
        <w:rPr>
          <w:rFonts w:ascii="Verdana" w:hAnsi="Verdana"/>
          <w:i/>
          <w:sz w:val="21"/>
          <w:szCs w:val="21"/>
        </w:rPr>
        <w:t xml:space="preserve"> </w:t>
      </w:r>
      <w:proofErr w:type="spellStart"/>
      <w:r w:rsidRPr="002A5C52">
        <w:rPr>
          <w:rFonts w:ascii="Verdana" w:hAnsi="Verdana"/>
          <w:i/>
          <w:sz w:val="21"/>
          <w:szCs w:val="21"/>
        </w:rPr>
        <w:t>comunica</w:t>
      </w:r>
      <w:proofErr w:type="spellEnd"/>
      <w:r w:rsidRPr="002A5C52">
        <w:rPr>
          <w:rFonts w:ascii="Verdana" w:hAnsi="Verdana"/>
          <w:i/>
          <w:sz w:val="21"/>
          <w:szCs w:val="21"/>
        </w:rPr>
        <w:t xml:space="preserve"> </w:t>
      </w:r>
      <w:proofErr w:type="spellStart"/>
      <w:r w:rsidRPr="002A5C52">
        <w:rPr>
          <w:rFonts w:ascii="Verdana" w:hAnsi="Verdana"/>
          <w:i/>
          <w:sz w:val="21"/>
          <w:szCs w:val="21"/>
        </w:rPr>
        <w:t>preventivamente</w:t>
      </w:r>
      <w:proofErr w:type="spellEnd"/>
      <w:r w:rsidRPr="002A5C52">
        <w:rPr>
          <w:rFonts w:ascii="Verdana" w:hAnsi="Verdana"/>
          <w:i/>
          <w:sz w:val="21"/>
          <w:szCs w:val="21"/>
        </w:rPr>
        <w:t xml:space="preserve"> ai </w:t>
      </w:r>
      <w:proofErr w:type="spellStart"/>
      <w:r w:rsidRPr="002A5C52">
        <w:rPr>
          <w:rFonts w:ascii="Verdana" w:hAnsi="Verdana"/>
          <w:i/>
          <w:sz w:val="21"/>
          <w:szCs w:val="21"/>
        </w:rPr>
        <w:t>gestori</w:t>
      </w:r>
      <w:proofErr w:type="spellEnd"/>
      <w:r w:rsidRPr="002A5C52">
        <w:rPr>
          <w:rFonts w:ascii="Verdana" w:hAnsi="Verdana"/>
          <w:i/>
          <w:sz w:val="21"/>
          <w:szCs w:val="21"/>
        </w:rPr>
        <w:t xml:space="preserve"> </w:t>
      </w:r>
      <w:proofErr w:type="spellStart"/>
      <w:r w:rsidRPr="002A5C52">
        <w:rPr>
          <w:rFonts w:ascii="Verdana" w:hAnsi="Verdana"/>
          <w:i/>
          <w:sz w:val="21"/>
          <w:szCs w:val="21"/>
        </w:rPr>
        <w:t>della</w:t>
      </w:r>
      <w:proofErr w:type="spellEnd"/>
      <w:r w:rsidRPr="002A5C52">
        <w:rPr>
          <w:rFonts w:ascii="Verdana" w:hAnsi="Verdana"/>
          <w:i/>
          <w:sz w:val="21"/>
          <w:szCs w:val="21"/>
        </w:rPr>
        <w:t xml:space="preserve">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telematica</w:t>
      </w:r>
      <w:proofErr w:type="spellEnd"/>
      <w:r w:rsidRPr="002A5C52">
        <w:rPr>
          <w:rFonts w:ascii="Verdana" w:hAnsi="Verdana"/>
          <w:i/>
          <w:sz w:val="21"/>
          <w:szCs w:val="21"/>
        </w:rPr>
        <w:t xml:space="preserve">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casi</w:t>
      </w:r>
      <w:proofErr w:type="spellEnd"/>
      <w:r w:rsidRPr="002A5C52">
        <w:rPr>
          <w:rFonts w:ascii="Verdana" w:hAnsi="Verdana"/>
          <w:i/>
          <w:sz w:val="21"/>
          <w:szCs w:val="21"/>
        </w:rPr>
        <w:t xml:space="preserve"> </w:t>
      </w:r>
      <w:proofErr w:type="spellStart"/>
      <w:r w:rsidRPr="002A5C52">
        <w:rPr>
          <w:rFonts w:ascii="Verdana" w:hAnsi="Verdana"/>
          <w:i/>
          <w:sz w:val="21"/>
          <w:szCs w:val="21"/>
        </w:rPr>
        <w:t>programmati</w:t>
      </w:r>
      <w:proofErr w:type="spellEnd"/>
      <w:r w:rsidRPr="002A5C52">
        <w:rPr>
          <w:rFonts w:ascii="Verdana" w:hAnsi="Verdana"/>
          <w:i/>
          <w:sz w:val="21"/>
          <w:szCs w:val="21"/>
        </w:rPr>
        <w:t xml:space="preserve"> di </w:t>
      </w:r>
      <w:proofErr w:type="spellStart"/>
      <w:r w:rsidRPr="002A5C52">
        <w:rPr>
          <w:rFonts w:ascii="Verdana" w:hAnsi="Verdana"/>
          <w:i/>
          <w:sz w:val="21"/>
          <w:szCs w:val="21"/>
        </w:rPr>
        <w:t>mancato</w:t>
      </w:r>
      <w:proofErr w:type="spellEnd"/>
      <w:r w:rsidRPr="002A5C52">
        <w:rPr>
          <w:rFonts w:ascii="Verdana" w:hAnsi="Verdana"/>
          <w:i/>
          <w:sz w:val="21"/>
          <w:szCs w:val="21"/>
        </w:rPr>
        <w:t xml:space="preserve"> </w:t>
      </w:r>
      <w:proofErr w:type="spellStart"/>
      <w:r w:rsidRPr="002A5C52">
        <w:rPr>
          <w:rFonts w:ascii="Verdana" w:hAnsi="Verdana"/>
          <w:i/>
          <w:sz w:val="21"/>
          <w:szCs w:val="21"/>
        </w:rPr>
        <w:t>funzionamento</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sistemi</w:t>
      </w:r>
      <w:proofErr w:type="spellEnd"/>
      <w:r w:rsidRPr="002A5C52">
        <w:rPr>
          <w:rFonts w:ascii="Verdana" w:hAnsi="Verdana"/>
          <w:i/>
          <w:sz w:val="21"/>
          <w:szCs w:val="21"/>
        </w:rPr>
        <w:t xml:space="preserve"> </w:t>
      </w:r>
      <w:proofErr w:type="spellStart"/>
      <w:r w:rsidRPr="002A5C52">
        <w:rPr>
          <w:rFonts w:ascii="Verdana" w:hAnsi="Verdana"/>
          <w:i/>
          <w:sz w:val="21"/>
          <w:szCs w:val="21"/>
        </w:rPr>
        <w:t>informativi</w:t>
      </w:r>
      <w:proofErr w:type="spellEnd"/>
      <w:r w:rsidRPr="002A5C52">
        <w:rPr>
          <w:rFonts w:ascii="Verdana" w:hAnsi="Verdana"/>
          <w:i/>
          <w:sz w:val="21"/>
          <w:szCs w:val="21"/>
        </w:rPr>
        <w:t xml:space="preserve"> del </w:t>
      </w:r>
      <w:proofErr w:type="spellStart"/>
      <w:r w:rsidRPr="002A5C52">
        <w:rPr>
          <w:rFonts w:ascii="Verdana" w:hAnsi="Verdana"/>
          <w:i/>
          <w:sz w:val="21"/>
          <w:szCs w:val="21"/>
        </w:rPr>
        <w:t>dominio</w:t>
      </w:r>
      <w:proofErr w:type="spellEnd"/>
      <w:r w:rsidRPr="002A5C52">
        <w:rPr>
          <w:rFonts w:ascii="Verdana" w:hAnsi="Verdana"/>
          <w:i/>
          <w:sz w:val="21"/>
          <w:szCs w:val="21"/>
        </w:rPr>
        <w:t xml:space="preserve"> </w:t>
      </w:r>
      <w:proofErr w:type="spellStart"/>
      <w:r w:rsidRPr="002A5C52">
        <w:rPr>
          <w:rFonts w:ascii="Verdana" w:hAnsi="Verdana"/>
          <w:i/>
          <w:sz w:val="21"/>
          <w:szCs w:val="21"/>
        </w:rPr>
        <w:t>giustizia</w:t>
      </w:r>
      <w:proofErr w:type="spellEnd"/>
      <w:r w:rsidRPr="002A5C52">
        <w:rPr>
          <w:rFonts w:ascii="Verdana" w:hAnsi="Verdana"/>
          <w:i/>
          <w:sz w:val="21"/>
          <w:szCs w:val="21"/>
        </w:rPr>
        <w:t xml:space="preserve">. I </w:t>
      </w:r>
      <w:proofErr w:type="spellStart"/>
      <w:r w:rsidRPr="002A5C52">
        <w:rPr>
          <w:rFonts w:ascii="Verdana" w:hAnsi="Verdana"/>
          <w:i/>
          <w:sz w:val="21"/>
          <w:szCs w:val="21"/>
        </w:rPr>
        <w:t>gestori</w:t>
      </w:r>
      <w:proofErr w:type="spellEnd"/>
      <w:r w:rsidRPr="002A5C52">
        <w:rPr>
          <w:rFonts w:ascii="Verdana" w:hAnsi="Verdana"/>
          <w:i/>
          <w:sz w:val="21"/>
          <w:szCs w:val="21"/>
        </w:rPr>
        <w:t xml:space="preserve"> ne </w:t>
      </w:r>
      <w:proofErr w:type="spellStart"/>
      <w:r w:rsidRPr="002A5C52">
        <w:rPr>
          <w:rFonts w:ascii="Verdana" w:hAnsi="Verdana"/>
          <w:i/>
          <w:sz w:val="21"/>
          <w:szCs w:val="21"/>
        </w:rPr>
        <w:t>danno</w:t>
      </w:r>
      <w:proofErr w:type="spellEnd"/>
      <w:r w:rsidRPr="002A5C52">
        <w:rPr>
          <w:rFonts w:ascii="Verdana" w:hAnsi="Verdana"/>
          <w:i/>
          <w:sz w:val="21"/>
          <w:szCs w:val="21"/>
        </w:rPr>
        <w:t xml:space="preserve"> </w:t>
      </w:r>
      <w:proofErr w:type="spellStart"/>
      <w:r w:rsidRPr="002A5C52">
        <w:rPr>
          <w:rFonts w:ascii="Verdana" w:hAnsi="Verdana"/>
          <w:i/>
          <w:sz w:val="21"/>
          <w:szCs w:val="21"/>
        </w:rPr>
        <w:t>notizia</w:t>
      </w:r>
      <w:proofErr w:type="spellEnd"/>
      <w:r w:rsidRPr="002A5C52">
        <w:rPr>
          <w:rFonts w:ascii="Verdana" w:hAnsi="Verdana"/>
          <w:i/>
          <w:sz w:val="21"/>
          <w:szCs w:val="21"/>
        </w:rPr>
        <w:t xml:space="preserve"> </w:t>
      </w:r>
      <w:proofErr w:type="spellStart"/>
      <w:r w:rsidRPr="002A5C52">
        <w:rPr>
          <w:rFonts w:ascii="Verdana" w:hAnsi="Verdana"/>
          <w:i/>
          <w:sz w:val="21"/>
          <w:szCs w:val="21"/>
        </w:rPr>
        <w:t>agli</w:t>
      </w:r>
      <w:proofErr w:type="spellEnd"/>
      <w:r w:rsidRPr="002A5C52">
        <w:rPr>
          <w:rFonts w:ascii="Verdana" w:hAnsi="Verdana"/>
          <w:i/>
          <w:sz w:val="21"/>
          <w:szCs w:val="21"/>
        </w:rPr>
        <w:t xml:space="preserve"> </w:t>
      </w:r>
      <w:proofErr w:type="spellStart"/>
      <w:r w:rsidRPr="002A5C52">
        <w:rPr>
          <w:rFonts w:ascii="Verdana" w:hAnsi="Verdana"/>
          <w:i/>
          <w:sz w:val="21"/>
          <w:szCs w:val="21"/>
        </w:rPr>
        <w:t>interessati</w:t>
      </w:r>
      <w:proofErr w:type="spellEnd"/>
      <w:r w:rsidRPr="002A5C52">
        <w:rPr>
          <w:rFonts w:ascii="Verdana" w:hAnsi="Verdana"/>
          <w:i/>
          <w:sz w:val="21"/>
          <w:szCs w:val="21"/>
        </w:rPr>
        <w:t xml:space="preserve"> </w:t>
      </w:r>
      <w:proofErr w:type="spellStart"/>
      <w:r w:rsidRPr="002A5C52">
        <w:rPr>
          <w:rFonts w:ascii="Verdana" w:hAnsi="Verdana"/>
          <w:i/>
          <w:sz w:val="21"/>
          <w:szCs w:val="21"/>
        </w:rPr>
        <w:t>mediante</w:t>
      </w:r>
      <w:proofErr w:type="spellEnd"/>
      <w:r w:rsidRPr="002A5C52">
        <w:rPr>
          <w:rFonts w:ascii="Verdana" w:hAnsi="Verdana"/>
          <w:i/>
          <w:sz w:val="21"/>
          <w:szCs w:val="21"/>
        </w:rPr>
        <w:t xml:space="preserve"> </w:t>
      </w:r>
      <w:proofErr w:type="spellStart"/>
      <w:r w:rsidRPr="002A5C52">
        <w:rPr>
          <w:rFonts w:ascii="Verdana" w:hAnsi="Verdana"/>
          <w:i/>
          <w:sz w:val="21"/>
          <w:szCs w:val="21"/>
        </w:rPr>
        <w:t>avviso</w:t>
      </w:r>
      <w:proofErr w:type="spellEnd"/>
      <w:r w:rsidRPr="002A5C52">
        <w:rPr>
          <w:rFonts w:ascii="Verdana" w:hAnsi="Verdana"/>
          <w:i/>
          <w:sz w:val="21"/>
          <w:szCs w:val="21"/>
        </w:rPr>
        <w:t xml:space="preserve"> </w:t>
      </w:r>
      <w:proofErr w:type="spellStart"/>
      <w:r w:rsidRPr="002A5C52">
        <w:rPr>
          <w:rFonts w:ascii="Verdana" w:hAnsi="Verdana"/>
          <w:i/>
          <w:sz w:val="21"/>
          <w:szCs w:val="21"/>
        </w:rPr>
        <w:t>pubblicato</w:t>
      </w:r>
      <w:proofErr w:type="spellEnd"/>
      <w:r w:rsidRPr="002A5C52">
        <w:rPr>
          <w:rFonts w:ascii="Verdana" w:hAnsi="Verdana"/>
          <w:i/>
          <w:sz w:val="21"/>
          <w:szCs w:val="21"/>
        </w:rPr>
        <w:t xml:space="preserve"> sui </w:t>
      </w:r>
      <w:proofErr w:type="spellStart"/>
      <w:r w:rsidRPr="002A5C52">
        <w:rPr>
          <w:rFonts w:ascii="Verdana" w:hAnsi="Verdana"/>
          <w:i/>
          <w:sz w:val="21"/>
          <w:szCs w:val="21"/>
        </w:rPr>
        <w:t>propri</w:t>
      </w:r>
      <w:proofErr w:type="spellEnd"/>
      <w:r w:rsidRPr="002A5C52">
        <w:rPr>
          <w:rFonts w:ascii="Verdana" w:hAnsi="Verdana"/>
          <w:i/>
          <w:sz w:val="21"/>
          <w:szCs w:val="21"/>
        </w:rPr>
        <w:t xml:space="preserve"> </w:t>
      </w:r>
      <w:proofErr w:type="spellStart"/>
      <w:r w:rsidRPr="002A5C52">
        <w:rPr>
          <w:rFonts w:ascii="Verdana" w:hAnsi="Verdana"/>
          <w:i/>
          <w:sz w:val="21"/>
          <w:szCs w:val="21"/>
        </w:rPr>
        <w:t>siti</w:t>
      </w:r>
      <w:proofErr w:type="spellEnd"/>
      <w:r w:rsidRPr="002A5C52">
        <w:rPr>
          <w:rFonts w:ascii="Verdana" w:hAnsi="Verdana"/>
          <w:i/>
          <w:sz w:val="21"/>
          <w:szCs w:val="21"/>
        </w:rPr>
        <w:t xml:space="preserve"> internet e </w:t>
      </w:r>
      <w:proofErr w:type="spellStart"/>
      <w:r w:rsidRPr="002A5C52">
        <w:rPr>
          <w:rFonts w:ascii="Verdana" w:hAnsi="Verdana"/>
          <w:i/>
          <w:sz w:val="21"/>
          <w:szCs w:val="21"/>
        </w:rPr>
        <w:lastRenderedPageBreak/>
        <w:t>richiedono</w:t>
      </w:r>
      <w:proofErr w:type="spellEnd"/>
      <w:r w:rsidRPr="002A5C52">
        <w:rPr>
          <w:rFonts w:ascii="Verdana" w:hAnsi="Verdana"/>
          <w:i/>
          <w:sz w:val="21"/>
          <w:szCs w:val="21"/>
        </w:rPr>
        <w:t xml:space="preserve"> di </w:t>
      </w:r>
      <w:proofErr w:type="spellStart"/>
      <w:r w:rsidRPr="002A5C52">
        <w:rPr>
          <w:rFonts w:ascii="Verdana" w:hAnsi="Verdana"/>
          <w:i/>
          <w:sz w:val="21"/>
          <w:szCs w:val="21"/>
        </w:rPr>
        <w:t>pubblicare</w:t>
      </w:r>
      <w:proofErr w:type="spellEnd"/>
      <w:r w:rsidRPr="002A5C52">
        <w:rPr>
          <w:rFonts w:ascii="Verdana" w:hAnsi="Verdana"/>
          <w:i/>
          <w:sz w:val="21"/>
          <w:szCs w:val="21"/>
        </w:rPr>
        <w:t xml:space="preserve"> un </w:t>
      </w:r>
      <w:proofErr w:type="spellStart"/>
      <w:r w:rsidRPr="002A5C52">
        <w:rPr>
          <w:rFonts w:ascii="Verdana" w:hAnsi="Verdana"/>
          <w:i/>
          <w:sz w:val="21"/>
          <w:szCs w:val="21"/>
        </w:rPr>
        <w:t>analogo</w:t>
      </w:r>
      <w:proofErr w:type="spellEnd"/>
      <w:r w:rsidRPr="002A5C52">
        <w:rPr>
          <w:rFonts w:ascii="Verdana" w:hAnsi="Verdana"/>
          <w:i/>
          <w:sz w:val="21"/>
          <w:szCs w:val="21"/>
        </w:rPr>
        <w:t xml:space="preserve"> </w:t>
      </w:r>
      <w:proofErr w:type="spellStart"/>
      <w:r w:rsidRPr="002A5C52">
        <w:rPr>
          <w:rFonts w:ascii="Verdana" w:hAnsi="Verdana"/>
          <w:i/>
          <w:sz w:val="21"/>
          <w:szCs w:val="21"/>
        </w:rPr>
        <w:t>avviso</w:t>
      </w:r>
      <w:proofErr w:type="spellEnd"/>
      <w:r w:rsidRPr="002A5C52">
        <w:rPr>
          <w:rFonts w:ascii="Verdana" w:hAnsi="Verdana"/>
          <w:i/>
          <w:sz w:val="21"/>
          <w:szCs w:val="21"/>
        </w:rPr>
        <w:t xml:space="preserve"> ai </w:t>
      </w:r>
      <w:proofErr w:type="spellStart"/>
      <w:r w:rsidRPr="002A5C52">
        <w:rPr>
          <w:rFonts w:ascii="Verdana" w:hAnsi="Verdana"/>
          <w:i/>
          <w:sz w:val="21"/>
          <w:szCs w:val="21"/>
        </w:rPr>
        <w:t>soggetti</w:t>
      </w:r>
      <w:proofErr w:type="spellEnd"/>
      <w:r w:rsidRPr="002A5C52">
        <w:rPr>
          <w:rFonts w:ascii="Verdana" w:hAnsi="Verdana"/>
          <w:i/>
          <w:sz w:val="21"/>
          <w:szCs w:val="21"/>
        </w:rPr>
        <w:t xml:space="preserve"> </w:t>
      </w:r>
      <w:proofErr w:type="spellStart"/>
      <w:r w:rsidRPr="002A5C52">
        <w:rPr>
          <w:rFonts w:ascii="Verdana" w:hAnsi="Verdana"/>
          <w:i/>
          <w:sz w:val="21"/>
          <w:szCs w:val="21"/>
        </w:rPr>
        <w:t>che</w:t>
      </w:r>
      <w:proofErr w:type="spellEnd"/>
      <w:r w:rsidRPr="002A5C52">
        <w:rPr>
          <w:rFonts w:ascii="Verdana" w:hAnsi="Verdana"/>
          <w:i/>
          <w:sz w:val="21"/>
          <w:szCs w:val="21"/>
        </w:rPr>
        <w:t xml:space="preserve"> </w:t>
      </w:r>
      <w:proofErr w:type="spellStart"/>
      <w:r w:rsidRPr="002A5C52">
        <w:rPr>
          <w:rFonts w:ascii="Verdana" w:hAnsi="Verdana"/>
          <w:i/>
          <w:sz w:val="21"/>
          <w:szCs w:val="21"/>
        </w:rPr>
        <w:t>gestiscono</w:t>
      </w:r>
      <w:proofErr w:type="spellEnd"/>
      <w:r w:rsidRPr="002A5C52">
        <w:rPr>
          <w:rFonts w:ascii="Verdana" w:hAnsi="Verdana"/>
          <w:i/>
          <w:sz w:val="21"/>
          <w:szCs w:val="21"/>
        </w:rPr>
        <w:t xml:space="preserve"> </w:t>
      </w:r>
      <w:proofErr w:type="spellStart"/>
      <w:r w:rsidRPr="002A5C52">
        <w:rPr>
          <w:rFonts w:ascii="Verdana" w:hAnsi="Verdana"/>
          <w:i/>
          <w:sz w:val="21"/>
          <w:szCs w:val="21"/>
        </w:rPr>
        <w:t>i</w:t>
      </w:r>
      <w:proofErr w:type="spellEnd"/>
      <w:r w:rsidRPr="002A5C52">
        <w:rPr>
          <w:rFonts w:ascii="Verdana" w:hAnsi="Verdana"/>
          <w:i/>
          <w:sz w:val="21"/>
          <w:szCs w:val="21"/>
        </w:rPr>
        <w:t xml:space="preserve"> </w:t>
      </w:r>
      <w:proofErr w:type="spellStart"/>
      <w:r w:rsidRPr="002A5C52">
        <w:rPr>
          <w:rFonts w:ascii="Verdana" w:hAnsi="Verdana"/>
          <w:i/>
          <w:sz w:val="21"/>
          <w:szCs w:val="21"/>
        </w:rPr>
        <w:t>siti</w:t>
      </w:r>
      <w:proofErr w:type="spellEnd"/>
      <w:r w:rsidRPr="002A5C52">
        <w:rPr>
          <w:rFonts w:ascii="Verdana" w:hAnsi="Verdana"/>
          <w:i/>
          <w:sz w:val="21"/>
          <w:szCs w:val="21"/>
        </w:rPr>
        <w:t xml:space="preserve"> internet </w:t>
      </w:r>
      <w:proofErr w:type="spellStart"/>
      <w:r w:rsidRPr="002A5C52">
        <w:rPr>
          <w:rFonts w:ascii="Verdana" w:hAnsi="Verdana"/>
          <w:i/>
          <w:sz w:val="21"/>
          <w:szCs w:val="21"/>
        </w:rPr>
        <w:t>ove</w:t>
      </w:r>
      <w:proofErr w:type="spellEnd"/>
      <w:r w:rsidRPr="002A5C52">
        <w:rPr>
          <w:rFonts w:ascii="Verdana" w:hAnsi="Verdana"/>
          <w:i/>
          <w:sz w:val="21"/>
          <w:szCs w:val="21"/>
        </w:rPr>
        <w:t xml:space="preserve"> è </w:t>
      </w:r>
      <w:proofErr w:type="spellStart"/>
      <w:r w:rsidRPr="002A5C52">
        <w:rPr>
          <w:rFonts w:ascii="Verdana" w:hAnsi="Verdana"/>
          <w:i/>
          <w:sz w:val="21"/>
          <w:szCs w:val="21"/>
        </w:rPr>
        <w:t>eseguita</w:t>
      </w:r>
      <w:proofErr w:type="spellEnd"/>
      <w:r w:rsidRPr="002A5C52">
        <w:rPr>
          <w:rFonts w:ascii="Verdana" w:hAnsi="Verdana"/>
          <w:i/>
          <w:sz w:val="21"/>
          <w:szCs w:val="21"/>
        </w:rPr>
        <w:t xml:space="preserve"> la </w:t>
      </w:r>
      <w:proofErr w:type="spellStart"/>
      <w:r w:rsidRPr="002A5C52">
        <w:rPr>
          <w:rFonts w:ascii="Verdana" w:hAnsi="Verdana"/>
          <w:i/>
          <w:sz w:val="21"/>
          <w:szCs w:val="21"/>
        </w:rPr>
        <w:t>pubblicità</w:t>
      </w:r>
      <w:proofErr w:type="spellEnd"/>
      <w:r w:rsidRPr="002A5C52">
        <w:rPr>
          <w:rFonts w:ascii="Verdana" w:hAnsi="Verdana"/>
          <w:i/>
          <w:sz w:val="21"/>
          <w:szCs w:val="21"/>
        </w:rPr>
        <w:t xml:space="preserve"> di cui </w:t>
      </w:r>
      <w:proofErr w:type="spellStart"/>
      <w:r w:rsidRPr="002A5C52">
        <w:rPr>
          <w:rFonts w:ascii="Verdana" w:hAnsi="Verdana"/>
          <w:i/>
          <w:sz w:val="21"/>
          <w:szCs w:val="21"/>
        </w:rPr>
        <w:t>all'articolo</w:t>
      </w:r>
      <w:proofErr w:type="spellEnd"/>
      <w:r w:rsidRPr="002A5C52">
        <w:rPr>
          <w:rFonts w:ascii="Verdana" w:hAnsi="Verdana"/>
          <w:i/>
          <w:sz w:val="21"/>
          <w:szCs w:val="21"/>
        </w:rPr>
        <w:t xml:space="preserve"> 490 del </w:t>
      </w:r>
      <w:proofErr w:type="spellStart"/>
      <w:r w:rsidRPr="002A5C52">
        <w:rPr>
          <w:rFonts w:ascii="Verdana" w:hAnsi="Verdana"/>
          <w:i/>
          <w:sz w:val="21"/>
          <w:szCs w:val="21"/>
        </w:rPr>
        <w:t>codice</w:t>
      </w:r>
      <w:proofErr w:type="spellEnd"/>
      <w:r w:rsidRPr="002A5C52">
        <w:rPr>
          <w:rFonts w:ascii="Verdana" w:hAnsi="Verdana"/>
          <w:i/>
          <w:sz w:val="21"/>
          <w:szCs w:val="21"/>
        </w:rPr>
        <w:t xml:space="preserve"> di </w:t>
      </w:r>
      <w:proofErr w:type="spellStart"/>
      <w:r w:rsidRPr="002A5C52">
        <w:rPr>
          <w:rFonts w:ascii="Verdana" w:hAnsi="Verdana"/>
          <w:i/>
          <w:sz w:val="21"/>
          <w:szCs w:val="21"/>
        </w:rPr>
        <w:t>procedura</w:t>
      </w:r>
      <w:proofErr w:type="spellEnd"/>
      <w:r w:rsidRPr="002A5C52">
        <w:rPr>
          <w:rFonts w:ascii="Verdana" w:hAnsi="Verdana"/>
          <w:i/>
          <w:sz w:val="21"/>
          <w:szCs w:val="21"/>
        </w:rPr>
        <w:t xml:space="preserve"> </w:t>
      </w:r>
      <w:proofErr w:type="spellStart"/>
      <w:r w:rsidRPr="002A5C52">
        <w:rPr>
          <w:rFonts w:ascii="Verdana" w:hAnsi="Verdana"/>
          <w:i/>
          <w:sz w:val="21"/>
          <w:szCs w:val="21"/>
        </w:rPr>
        <w:t>civile</w:t>
      </w:r>
      <w:proofErr w:type="spellEnd"/>
      <w:r w:rsidRPr="002A5C52">
        <w:rPr>
          <w:rFonts w:ascii="Verdana" w:hAnsi="Verdana"/>
          <w:i/>
          <w:sz w:val="21"/>
          <w:szCs w:val="21"/>
        </w:rPr>
        <w:t xml:space="preserve">. </w:t>
      </w:r>
      <w:proofErr w:type="spellStart"/>
      <w:r w:rsidRPr="002A5C52">
        <w:rPr>
          <w:rFonts w:ascii="Verdana" w:hAnsi="Verdana"/>
          <w:i/>
          <w:sz w:val="21"/>
          <w:szCs w:val="21"/>
        </w:rPr>
        <w:t>Nei</w:t>
      </w:r>
      <w:proofErr w:type="spellEnd"/>
      <w:r w:rsidRPr="002A5C52">
        <w:rPr>
          <w:rFonts w:ascii="Verdana" w:hAnsi="Verdana"/>
          <w:i/>
          <w:sz w:val="21"/>
          <w:szCs w:val="21"/>
        </w:rPr>
        <w:t xml:space="preserve"> </w:t>
      </w:r>
      <w:proofErr w:type="spellStart"/>
      <w:r w:rsidRPr="002A5C52">
        <w:rPr>
          <w:rFonts w:ascii="Verdana" w:hAnsi="Verdana"/>
          <w:i/>
          <w:sz w:val="21"/>
          <w:szCs w:val="21"/>
        </w:rPr>
        <w:t>casi</w:t>
      </w:r>
      <w:proofErr w:type="spellEnd"/>
      <w:r w:rsidRPr="002A5C52">
        <w:rPr>
          <w:rFonts w:ascii="Verdana" w:hAnsi="Verdana"/>
          <w:i/>
          <w:sz w:val="21"/>
          <w:szCs w:val="21"/>
        </w:rPr>
        <w:t xml:space="preserve"> di cui al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comma le </w:t>
      </w:r>
      <w:proofErr w:type="spellStart"/>
      <w:r w:rsidRPr="002A5C52">
        <w:rPr>
          <w:rFonts w:ascii="Verdana" w:hAnsi="Verdana"/>
          <w:i/>
          <w:sz w:val="21"/>
          <w:szCs w:val="21"/>
        </w:rPr>
        <w:t>offerte</w:t>
      </w:r>
      <w:proofErr w:type="spellEnd"/>
      <w:r w:rsidRPr="002A5C52">
        <w:rPr>
          <w:rFonts w:ascii="Verdana" w:hAnsi="Verdana"/>
          <w:i/>
          <w:sz w:val="21"/>
          <w:szCs w:val="21"/>
        </w:rPr>
        <w:t xml:space="preserve"> </w:t>
      </w:r>
      <w:proofErr w:type="spellStart"/>
      <w:r w:rsidRPr="002A5C52">
        <w:rPr>
          <w:rFonts w:ascii="Verdana" w:hAnsi="Verdana"/>
          <w:i/>
          <w:sz w:val="21"/>
          <w:szCs w:val="21"/>
        </w:rPr>
        <w:t>sono</w:t>
      </w:r>
      <w:proofErr w:type="spellEnd"/>
      <w:r w:rsidRPr="002A5C52">
        <w:rPr>
          <w:rFonts w:ascii="Verdana" w:hAnsi="Verdana"/>
          <w:i/>
          <w:sz w:val="21"/>
          <w:szCs w:val="21"/>
        </w:rPr>
        <w:t xml:space="preserve"> formulate a mezzo telefax al </w:t>
      </w:r>
      <w:proofErr w:type="spellStart"/>
      <w:r w:rsidRPr="002A5C52">
        <w:rPr>
          <w:rFonts w:ascii="Verdana" w:hAnsi="Verdana"/>
          <w:i/>
          <w:sz w:val="21"/>
          <w:szCs w:val="21"/>
        </w:rPr>
        <w:t>recapito</w:t>
      </w:r>
      <w:proofErr w:type="spellEnd"/>
      <w:r w:rsidRPr="002A5C52">
        <w:rPr>
          <w:rFonts w:ascii="Verdana" w:hAnsi="Verdana"/>
          <w:i/>
          <w:sz w:val="21"/>
          <w:szCs w:val="21"/>
        </w:rPr>
        <w:t xml:space="preserve"> </w:t>
      </w:r>
      <w:proofErr w:type="spellStart"/>
      <w:r w:rsidRPr="002A5C52">
        <w:rPr>
          <w:rFonts w:ascii="Verdana" w:hAnsi="Verdana"/>
          <w:i/>
          <w:sz w:val="21"/>
          <w:szCs w:val="21"/>
        </w:rPr>
        <w:t>dell'ufficio</w:t>
      </w:r>
      <w:proofErr w:type="spellEnd"/>
      <w:r w:rsidRPr="002A5C52">
        <w:rPr>
          <w:rFonts w:ascii="Verdana" w:hAnsi="Verdana"/>
          <w:i/>
          <w:sz w:val="21"/>
          <w:szCs w:val="21"/>
        </w:rPr>
        <w:t xml:space="preserve"> </w:t>
      </w:r>
      <w:proofErr w:type="spellStart"/>
      <w:r w:rsidRPr="002A5C52">
        <w:rPr>
          <w:rFonts w:ascii="Verdana" w:hAnsi="Verdana"/>
          <w:i/>
          <w:sz w:val="21"/>
          <w:szCs w:val="21"/>
        </w:rPr>
        <w:t>giudiziario</w:t>
      </w:r>
      <w:proofErr w:type="spellEnd"/>
      <w:r w:rsidRPr="002A5C52">
        <w:rPr>
          <w:rFonts w:ascii="Verdana" w:hAnsi="Verdana"/>
          <w:i/>
          <w:sz w:val="21"/>
          <w:szCs w:val="21"/>
        </w:rPr>
        <w:t xml:space="preserve"> </w:t>
      </w:r>
      <w:proofErr w:type="spellStart"/>
      <w:r w:rsidRPr="002A5C52">
        <w:rPr>
          <w:rFonts w:ascii="Verdana" w:hAnsi="Verdana"/>
          <w:i/>
          <w:sz w:val="21"/>
          <w:szCs w:val="21"/>
        </w:rPr>
        <w:t>presso</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quale è </w:t>
      </w:r>
      <w:proofErr w:type="spellStart"/>
      <w:r w:rsidRPr="002A5C52">
        <w:rPr>
          <w:rFonts w:ascii="Verdana" w:hAnsi="Verdana"/>
          <w:i/>
          <w:sz w:val="21"/>
          <w:szCs w:val="21"/>
        </w:rPr>
        <w:t>iscritta</w:t>
      </w:r>
      <w:proofErr w:type="spellEnd"/>
      <w:r w:rsidRPr="002A5C52">
        <w:rPr>
          <w:rFonts w:ascii="Verdana" w:hAnsi="Verdana"/>
          <w:i/>
          <w:sz w:val="21"/>
          <w:szCs w:val="21"/>
        </w:rPr>
        <w:t xml:space="preserve"> la </w:t>
      </w:r>
      <w:proofErr w:type="spellStart"/>
      <w:r w:rsidRPr="002A5C52">
        <w:rPr>
          <w:rFonts w:ascii="Verdana" w:hAnsi="Verdana"/>
          <w:i/>
          <w:sz w:val="21"/>
          <w:szCs w:val="21"/>
        </w:rPr>
        <w:t>procedura</w:t>
      </w:r>
      <w:proofErr w:type="spellEnd"/>
      <w:r w:rsidRPr="002A5C52">
        <w:rPr>
          <w:rFonts w:ascii="Verdana" w:hAnsi="Verdana"/>
          <w:i/>
          <w:sz w:val="21"/>
          <w:szCs w:val="21"/>
        </w:rPr>
        <w:t xml:space="preserve">, </w:t>
      </w:r>
      <w:proofErr w:type="spellStart"/>
      <w:r w:rsidRPr="002A5C52">
        <w:rPr>
          <w:rFonts w:ascii="Verdana" w:hAnsi="Verdana"/>
          <w:i/>
          <w:sz w:val="21"/>
          <w:szCs w:val="21"/>
        </w:rPr>
        <w:t>indicato</w:t>
      </w:r>
      <w:proofErr w:type="spellEnd"/>
      <w:r w:rsidRPr="002A5C52">
        <w:rPr>
          <w:rFonts w:ascii="Verdana" w:hAnsi="Verdana"/>
          <w:i/>
          <w:sz w:val="21"/>
          <w:szCs w:val="21"/>
        </w:rPr>
        <w:t xml:space="preserve"> </w:t>
      </w:r>
      <w:proofErr w:type="spellStart"/>
      <w:r w:rsidRPr="002A5C52">
        <w:rPr>
          <w:rFonts w:ascii="Verdana" w:hAnsi="Verdana"/>
          <w:i/>
          <w:sz w:val="21"/>
          <w:szCs w:val="21"/>
        </w:rPr>
        <w:t>negli</w:t>
      </w:r>
      <w:proofErr w:type="spellEnd"/>
      <w:r w:rsidRPr="002A5C52">
        <w:rPr>
          <w:rFonts w:ascii="Verdana" w:hAnsi="Verdana"/>
          <w:i/>
          <w:sz w:val="21"/>
          <w:szCs w:val="21"/>
        </w:rPr>
        <w:t xml:space="preserve"> </w:t>
      </w:r>
      <w:proofErr w:type="spellStart"/>
      <w:r w:rsidRPr="002A5C52">
        <w:rPr>
          <w:rFonts w:ascii="Verdana" w:hAnsi="Verdana"/>
          <w:i/>
          <w:sz w:val="21"/>
          <w:szCs w:val="21"/>
        </w:rPr>
        <w:t>avvisi</w:t>
      </w:r>
      <w:proofErr w:type="spellEnd"/>
      <w:r w:rsidRPr="002A5C52">
        <w:rPr>
          <w:rFonts w:ascii="Verdana" w:hAnsi="Verdana"/>
          <w:i/>
          <w:sz w:val="21"/>
          <w:szCs w:val="21"/>
        </w:rPr>
        <w:t xml:space="preserve"> di cui al </w:t>
      </w:r>
      <w:proofErr w:type="spellStart"/>
      <w:r w:rsidRPr="002A5C52">
        <w:rPr>
          <w:rFonts w:ascii="Verdana" w:hAnsi="Verdana"/>
          <w:i/>
          <w:sz w:val="21"/>
          <w:szCs w:val="21"/>
        </w:rPr>
        <w:t>periodo</w:t>
      </w:r>
      <w:proofErr w:type="spellEnd"/>
      <w:r w:rsidRPr="002A5C52">
        <w:rPr>
          <w:rFonts w:ascii="Verdana" w:hAnsi="Verdana"/>
          <w:i/>
          <w:sz w:val="21"/>
          <w:szCs w:val="21"/>
        </w:rPr>
        <w:t xml:space="preserve"> </w:t>
      </w:r>
      <w:proofErr w:type="spellStart"/>
      <w:r w:rsidRPr="002A5C52">
        <w:rPr>
          <w:rFonts w:ascii="Verdana" w:hAnsi="Verdana"/>
          <w:i/>
          <w:sz w:val="21"/>
          <w:szCs w:val="21"/>
        </w:rPr>
        <w:t>precedente</w:t>
      </w:r>
      <w:proofErr w:type="spellEnd"/>
      <w:r w:rsidRPr="002A5C52">
        <w:rPr>
          <w:rFonts w:ascii="Verdana" w:hAnsi="Verdana"/>
          <w:i/>
          <w:sz w:val="21"/>
          <w:szCs w:val="21"/>
        </w:rPr>
        <w:t xml:space="preserve">. Non prima del </w:t>
      </w:r>
      <w:proofErr w:type="spellStart"/>
      <w:r w:rsidRPr="002A5C52">
        <w:rPr>
          <w:rFonts w:ascii="Verdana" w:hAnsi="Verdana"/>
          <w:i/>
          <w:sz w:val="21"/>
          <w:szCs w:val="21"/>
        </w:rPr>
        <w:t>giorno</w:t>
      </w:r>
      <w:proofErr w:type="spellEnd"/>
      <w:r w:rsidRPr="002A5C52">
        <w:rPr>
          <w:rFonts w:ascii="Verdana" w:hAnsi="Verdana"/>
          <w:i/>
          <w:sz w:val="21"/>
          <w:szCs w:val="21"/>
        </w:rPr>
        <w:t xml:space="preserve"> </w:t>
      </w:r>
      <w:proofErr w:type="spellStart"/>
      <w:r w:rsidRPr="002A5C52">
        <w:rPr>
          <w:rFonts w:ascii="Verdana" w:hAnsi="Verdana"/>
          <w:i/>
          <w:sz w:val="21"/>
          <w:szCs w:val="21"/>
        </w:rPr>
        <w:t>precedente</w:t>
      </w:r>
      <w:proofErr w:type="spellEnd"/>
      <w:r w:rsidRPr="002A5C52">
        <w:rPr>
          <w:rFonts w:ascii="Verdana" w:hAnsi="Verdana"/>
          <w:i/>
          <w:sz w:val="21"/>
          <w:szCs w:val="21"/>
        </w:rPr>
        <w:t xml:space="preserve"> </w:t>
      </w:r>
      <w:proofErr w:type="spellStart"/>
      <w:r w:rsidRPr="002A5C52">
        <w:rPr>
          <w:rFonts w:ascii="Verdana" w:hAnsi="Verdana"/>
          <w:i/>
          <w:sz w:val="21"/>
          <w:szCs w:val="21"/>
        </w:rPr>
        <w:t>l'inizio</w:t>
      </w:r>
      <w:proofErr w:type="spellEnd"/>
      <w:r w:rsidRPr="002A5C52">
        <w:rPr>
          <w:rFonts w:ascii="Verdana" w:hAnsi="Verdana"/>
          <w:i/>
          <w:sz w:val="21"/>
          <w:szCs w:val="21"/>
        </w:rPr>
        <w:t xml:space="preserve"> </w:t>
      </w:r>
      <w:proofErr w:type="spellStart"/>
      <w:r w:rsidRPr="002A5C52">
        <w:rPr>
          <w:rFonts w:ascii="Verdana" w:hAnsi="Verdana"/>
          <w:i/>
          <w:sz w:val="21"/>
          <w:szCs w:val="21"/>
        </w:rPr>
        <w:t>delle</w:t>
      </w:r>
      <w:proofErr w:type="spellEnd"/>
      <w:r w:rsidRPr="002A5C52">
        <w:rPr>
          <w:rFonts w:ascii="Verdana" w:hAnsi="Verdana"/>
          <w:i/>
          <w:sz w:val="21"/>
          <w:szCs w:val="21"/>
        </w:rPr>
        <w:t xml:space="preserve"> </w:t>
      </w:r>
      <w:proofErr w:type="spellStart"/>
      <w:r w:rsidRPr="002A5C52">
        <w:rPr>
          <w:rFonts w:ascii="Verdana" w:hAnsi="Verdana"/>
          <w:i/>
          <w:sz w:val="21"/>
          <w:szCs w:val="21"/>
        </w:rPr>
        <w:t>operazioni</w:t>
      </w:r>
      <w:proofErr w:type="spellEnd"/>
      <w:r w:rsidRPr="002A5C52">
        <w:rPr>
          <w:rFonts w:ascii="Verdana" w:hAnsi="Verdana"/>
          <w:i/>
          <w:sz w:val="21"/>
          <w:szCs w:val="21"/>
        </w:rPr>
        <w:t xml:space="preserve"> di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il</w:t>
      </w:r>
      <w:proofErr w:type="spellEnd"/>
      <w:r w:rsidRPr="002A5C52">
        <w:rPr>
          <w:rFonts w:ascii="Verdana" w:hAnsi="Verdana"/>
          <w:i/>
          <w:sz w:val="21"/>
          <w:szCs w:val="21"/>
        </w:rPr>
        <w:t xml:space="preserve"> </w:t>
      </w:r>
      <w:proofErr w:type="spellStart"/>
      <w:r w:rsidRPr="002A5C52">
        <w:rPr>
          <w:rFonts w:ascii="Verdana" w:hAnsi="Verdana"/>
          <w:i/>
          <w:sz w:val="21"/>
          <w:szCs w:val="21"/>
        </w:rPr>
        <w:t>gestore</w:t>
      </w:r>
      <w:proofErr w:type="spellEnd"/>
      <w:r w:rsidRPr="002A5C52">
        <w:rPr>
          <w:rFonts w:ascii="Verdana" w:hAnsi="Verdana"/>
          <w:i/>
          <w:sz w:val="21"/>
          <w:szCs w:val="21"/>
        </w:rPr>
        <w:t xml:space="preserve"> </w:t>
      </w:r>
      <w:proofErr w:type="spellStart"/>
      <w:r w:rsidRPr="002A5C52">
        <w:rPr>
          <w:rFonts w:ascii="Verdana" w:hAnsi="Verdana"/>
          <w:i/>
          <w:sz w:val="21"/>
          <w:szCs w:val="21"/>
        </w:rPr>
        <w:t>ritira</w:t>
      </w:r>
      <w:proofErr w:type="spellEnd"/>
      <w:r w:rsidRPr="002A5C52">
        <w:rPr>
          <w:rFonts w:ascii="Verdana" w:hAnsi="Verdana"/>
          <w:i/>
          <w:sz w:val="21"/>
          <w:szCs w:val="21"/>
        </w:rPr>
        <w:t xml:space="preserve"> le </w:t>
      </w:r>
      <w:proofErr w:type="spellStart"/>
      <w:r w:rsidRPr="002A5C52">
        <w:rPr>
          <w:rFonts w:ascii="Verdana" w:hAnsi="Verdana"/>
          <w:i/>
          <w:sz w:val="21"/>
          <w:szCs w:val="21"/>
        </w:rPr>
        <w:t>offerte</w:t>
      </w:r>
      <w:proofErr w:type="spellEnd"/>
      <w:r w:rsidRPr="002A5C52">
        <w:rPr>
          <w:rFonts w:ascii="Verdana" w:hAnsi="Verdana"/>
          <w:i/>
          <w:sz w:val="21"/>
          <w:szCs w:val="21"/>
        </w:rPr>
        <w:t xml:space="preserve"> formulate a </w:t>
      </w:r>
      <w:proofErr w:type="spellStart"/>
      <w:r w:rsidRPr="002A5C52">
        <w:rPr>
          <w:rFonts w:ascii="Verdana" w:hAnsi="Verdana"/>
          <w:i/>
          <w:sz w:val="21"/>
          <w:szCs w:val="21"/>
        </w:rPr>
        <w:t>norma</w:t>
      </w:r>
      <w:proofErr w:type="spellEnd"/>
      <w:r w:rsidRPr="002A5C52">
        <w:rPr>
          <w:rFonts w:ascii="Verdana" w:hAnsi="Verdana"/>
          <w:i/>
          <w:sz w:val="21"/>
          <w:szCs w:val="21"/>
        </w:rPr>
        <w:t xml:space="preserve"> del </w:t>
      </w:r>
      <w:proofErr w:type="spellStart"/>
      <w:r w:rsidRPr="002A5C52">
        <w:rPr>
          <w:rFonts w:ascii="Verdana" w:hAnsi="Verdana"/>
          <w:i/>
          <w:sz w:val="21"/>
          <w:szCs w:val="21"/>
        </w:rPr>
        <w:t>presente</w:t>
      </w:r>
      <w:proofErr w:type="spellEnd"/>
      <w:r w:rsidRPr="002A5C52">
        <w:rPr>
          <w:rFonts w:ascii="Verdana" w:hAnsi="Verdana"/>
          <w:i/>
          <w:sz w:val="21"/>
          <w:szCs w:val="21"/>
        </w:rPr>
        <w:t xml:space="preserve"> comma </w:t>
      </w:r>
      <w:proofErr w:type="spellStart"/>
      <w:r w:rsidRPr="002A5C52">
        <w:rPr>
          <w:rFonts w:ascii="Verdana" w:hAnsi="Verdana"/>
          <w:i/>
          <w:sz w:val="21"/>
          <w:szCs w:val="21"/>
        </w:rPr>
        <w:t>dall'ufficio</w:t>
      </w:r>
      <w:proofErr w:type="spellEnd"/>
      <w:r w:rsidRPr="002A5C52">
        <w:rPr>
          <w:rFonts w:ascii="Verdana" w:hAnsi="Verdana"/>
          <w:i/>
          <w:sz w:val="21"/>
          <w:szCs w:val="21"/>
        </w:rPr>
        <w:t xml:space="preserve"> </w:t>
      </w:r>
      <w:proofErr w:type="spellStart"/>
      <w:r w:rsidRPr="002A5C52">
        <w:rPr>
          <w:rFonts w:ascii="Verdana" w:hAnsi="Verdana"/>
          <w:i/>
          <w:sz w:val="21"/>
          <w:szCs w:val="21"/>
        </w:rPr>
        <w:t>giudiziario</w:t>
      </w:r>
      <w:proofErr w:type="spellEnd"/>
      <w:r w:rsidRPr="002A5C52">
        <w:rPr>
          <w:rFonts w:ascii="Verdana" w:hAnsi="Verdana"/>
          <w:i/>
          <w:sz w:val="21"/>
          <w:szCs w:val="21"/>
        </w:rPr>
        <w:t>.</w:t>
      </w:r>
    </w:p>
    <w:p w14:paraId="2F20B83B" w14:textId="77777777" w:rsidR="0093657E" w:rsidRPr="002A5C52" w:rsidRDefault="0093657E" w:rsidP="00D45302">
      <w:pPr>
        <w:spacing w:line="360" w:lineRule="auto"/>
        <w:ind w:left="426"/>
        <w:jc w:val="both"/>
        <w:rPr>
          <w:rFonts w:ascii="Verdana" w:hAnsi="Verdana"/>
          <w:i/>
          <w:sz w:val="21"/>
          <w:szCs w:val="21"/>
        </w:rPr>
      </w:pPr>
      <w:r w:rsidRPr="002A5C52">
        <w:rPr>
          <w:rFonts w:ascii="Verdana" w:hAnsi="Verdana"/>
          <w:i/>
          <w:sz w:val="21"/>
          <w:szCs w:val="21"/>
        </w:rPr>
        <w:t xml:space="preserve">2. </w:t>
      </w:r>
      <w:proofErr w:type="spellStart"/>
      <w:r w:rsidRPr="002A5C52">
        <w:rPr>
          <w:rFonts w:ascii="Verdana" w:hAnsi="Verdana"/>
          <w:i/>
          <w:sz w:val="21"/>
          <w:szCs w:val="21"/>
        </w:rPr>
        <w:t>Nei</w:t>
      </w:r>
      <w:proofErr w:type="spellEnd"/>
      <w:r w:rsidRPr="002A5C52">
        <w:rPr>
          <w:rFonts w:ascii="Verdana" w:hAnsi="Verdana"/>
          <w:i/>
          <w:sz w:val="21"/>
          <w:szCs w:val="21"/>
        </w:rPr>
        <w:t xml:space="preserve"> </w:t>
      </w:r>
      <w:proofErr w:type="spellStart"/>
      <w:r w:rsidRPr="002A5C52">
        <w:rPr>
          <w:rFonts w:ascii="Verdana" w:hAnsi="Verdana"/>
          <w:i/>
          <w:sz w:val="21"/>
          <w:szCs w:val="21"/>
        </w:rPr>
        <w:t>casi</w:t>
      </w:r>
      <w:proofErr w:type="spellEnd"/>
      <w:r w:rsidRPr="002A5C52">
        <w:rPr>
          <w:rFonts w:ascii="Verdana" w:hAnsi="Verdana"/>
          <w:i/>
          <w:sz w:val="21"/>
          <w:szCs w:val="21"/>
        </w:rPr>
        <w:t xml:space="preserve"> di </w:t>
      </w:r>
      <w:proofErr w:type="spellStart"/>
      <w:r w:rsidRPr="002A5C52">
        <w:rPr>
          <w:rFonts w:ascii="Verdana" w:hAnsi="Verdana"/>
          <w:i/>
          <w:sz w:val="21"/>
          <w:szCs w:val="21"/>
        </w:rPr>
        <w:t>mancato</w:t>
      </w:r>
      <w:proofErr w:type="spellEnd"/>
      <w:r w:rsidRPr="002A5C52">
        <w:rPr>
          <w:rFonts w:ascii="Verdana" w:hAnsi="Verdana"/>
          <w:i/>
          <w:sz w:val="21"/>
          <w:szCs w:val="21"/>
        </w:rPr>
        <w:t xml:space="preserve"> </w:t>
      </w:r>
      <w:proofErr w:type="spellStart"/>
      <w:r w:rsidRPr="002A5C52">
        <w:rPr>
          <w:rFonts w:ascii="Verdana" w:hAnsi="Verdana"/>
          <w:i/>
          <w:sz w:val="21"/>
          <w:szCs w:val="21"/>
        </w:rPr>
        <w:t>funzionamento</w:t>
      </w:r>
      <w:proofErr w:type="spellEnd"/>
      <w:r w:rsidRPr="002A5C52">
        <w:rPr>
          <w:rFonts w:ascii="Verdana" w:hAnsi="Verdana"/>
          <w:i/>
          <w:sz w:val="21"/>
          <w:szCs w:val="21"/>
        </w:rPr>
        <w:t xml:space="preserve"> </w:t>
      </w:r>
      <w:proofErr w:type="spellStart"/>
      <w:r w:rsidRPr="002A5C52">
        <w:rPr>
          <w:rFonts w:ascii="Verdana" w:hAnsi="Verdana"/>
          <w:i/>
          <w:sz w:val="21"/>
          <w:szCs w:val="21"/>
        </w:rPr>
        <w:t>dei</w:t>
      </w:r>
      <w:proofErr w:type="spellEnd"/>
      <w:r w:rsidRPr="002A5C52">
        <w:rPr>
          <w:rFonts w:ascii="Verdana" w:hAnsi="Verdana"/>
          <w:i/>
          <w:sz w:val="21"/>
          <w:szCs w:val="21"/>
        </w:rPr>
        <w:t xml:space="preserve"> </w:t>
      </w:r>
      <w:proofErr w:type="spellStart"/>
      <w:r w:rsidRPr="002A5C52">
        <w:rPr>
          <w:rFonts w:ascii="Verdana" w:hAnsi="Verdana"/>
          <w:i/>
          <w:sz w:val="21"/>
          <w:szCs w:val="21"/>
        </w:rPr>
        <w:t>sistemi</w:t>
      </w:r>
      <w:proofErr w:type="spellEnd"/>
      <w:r w:rsidRPr="002A5C52">
        <w:rPr>
          <w:rFonts w:ascii="Verdana" w:hAnsi="Verdana"/>
          <w:i/>
          <w:sz w:val="21"/>
          <w:szCs w:val="21"/>
        </w:rPr>
        <w:t xml:space="preserve"> </w:t>
      </w:r>
      <w:proofErr w:type="spellStart"/>
      <w:r w:rsidRPr="002A5C52">
        <w:rPr>
          <w:rFonts w:ascii="Verdana" w:hAnsi="Verdana"/>
          <w:i/>
          <w:sz w:val="21"/>
          <w:szCs w:val="21"/>
        </w:rPr>
        <w:t>informativi</w:t>
      </w:r>
      <w:proofErr w:type="spellEnd"/>
      <w:r w:rsidRPr="002A5C52">
        <w:rPr>
          <w:rFonts w:ascii="Verdana" w:hAnsi="Verdana"/>
          <w:i/>
          <w:sz w:val="21"/>
          <w:szCs w:val="21"/>
        </w:rPr>
        <w:t xml:space="preserve"> del </w:t>
      </w:r>
      <w:proofErr w:type="spellStart"/>
      <w:r w:rsidRPr="002A5C52">
        <w:rPr>
          <w:rFonts w:ascii="Verdana" w:hAnsi="Verdana"/>
          <w:i/>
          <w:sz w:val="21"/>
          <w:szCs w:val="21"/>
        </w:rPr>
        <w:t>dominio</w:t>
      </w:r>
      <w:proofErr w:type="spellEnd"/>
      <w:r w:rsidRPr="002A5C52">
        <w:rPr>
          <w:rFonts w:ascii="Verdana" w:hAnsi="Verdana"/>
          <w:i/>
          <w:sz w:val="21"/>
          <w:szCs w:val="21"/>
        </w:rPr>
        <w:t xml:space="preserve"> </w:t>
      </w:r>
      <w:proofErr w:type="spellStart"/>
      <w:r w:rsidRPr="002A5C52">
        <w:rPr>
          <w:rFonts w:ascii="Verdana" w:hAnsi="Verdana"/>
          <w:i/>
          <w:sz w:val="21"/>
          <w:szCs w:val="21"/>
        </w:rPr>
        <w:t>giustizia</w:t>
      </w:r>
      <w:proofErr w:type="spellEnd"/>
      <w:r w:rsidRPr="002A5C52">
        <w:rPr>
          <w:rFonts w:ascii="Verdana" w:hAnsi="Verdana"/>
          <w:i/>
          <w:sz w:val="21"/>
          <w:szCs w:val="21"/>
        </w:rPr>
        <w:t xml:space="preserve"> non </w:t>
      </w:r>
      <w:proofErr w:type="spellStart"/>
      <w:r w:rsidRPr="002A5C52">
        <w:rPr>
          <w:rFonts w:ascii="Verdana" w:hAnsi="Verdana"/>
          <w:i/>
          <w:sz w:val="21"/>
          <w:szCs w:val="21"/>
        </w:rPr>
        <w:t>programmati</w:t>
      </w:r>
      <w:proofErr w:type="spellEnd"/>
      <w:r w:rsidRPr="002A5C52">
        <w:rPr>
          <w:rFonts w:ascii="Verdana" w:hAnsi="Verdana"/>
          <w:i/>
          <w:sz w:val="21"/>
          <w:szCs w:val="21"/>
        </w:rPr>
        <w:t xml:space="preserve"> o non </w:t>
      </w:r>
      <w:proofErr w:type="spellStart"/>
      <w:r w:rsidRPr="002A5C52">
        <w:rPr>
          <w:rFonts w:ascii="Verdana" w:hAnsi="Verdana"/>
          <w:i/>
          <w:sz w:val="21"/>
          <w:szCs w:val="21"/>
        </w:rPr>
        <w:t>comunicati</w:t>
      </w:r>
      <w:proofErr w:type="spellEnd"/>
      <w:r w:rsidRPr="002A5C52">
        <w:rPr>
          <w:rFonts w:ascii="Verdana" w:hAnsi="Verdana"/>
          <w:i/>
          <w:sz w:val="21"/>
          <w:szCs w:val="21"/>
        </w:rPr>
        <w:t xml:space="preserve"> a </w:t>
      </w:r>
      <w:proofErr w:type="spellStart"/>
      <w:r w:rsidRPr="002A5C52">
        <w:rPr>
          <w:rFonts w:ascii="Verdana" w:hAnsi="Verdana"/>
          <w:i/>
          <w:sz w:val="21"/>
          <w:szCs w:val="21"/>
        </w:rPr>
        <w:t>norma</w:t>
      </w:r>
      <w:proofErr w:type="spellEnd"/>
      <w:r w:rsidRPr="002A5C52">
        <w:rPr>
          <w:rFonts w:ascii="Verdana" w:hAnsi="Verdana"/>
          <w:i/>
          <w:sz w:val="21"/>
          <w:szCs w:val="21"/>
        </w:rPr>
        <w:t xml:space="preserve"> del comma 1, </w:t>
      </w:r>
      <w:proofErr w:type="spellStart"/>
      <w:r w:rsidRPr="002A5C52">
        <w:rPr>
          <w:rFonts w:ascii="Verdana" w:hAnsi="Verdana"/>
          <w:i/>
          <w:sz w:val="21"/>
          <w:szCs w:val="21"/>
        </w:rPr>
        <w:t>l'offerta</w:t>
      </w:r>
      <w:proofErr w:type="spellEnd"/>
      <w:r w:rsidRPr="002A5C52">
        <w:rPr>
          <w:rFonts w:ascii="Verdana" w:hAnsi="Verdana"/>
          <w:i/>
          <w:sz w:val="21"/>
          <w:szCs w:val="21"/>
        </w:rPr>
        <w:t xml:space="preserve"> </w:t>
      </w:r>
      <w:proofErr w:type="spellStart"/>
      <w:r w:rsidRPr="002A5C52">
        <w:rPr>
          <w:rFonts w:ascii="Verdana" w:hAnsi="Verdana"/>
          <w:i/>
          <w:sz w:val="21"/>
          <w:szCs w:val="21"/>
        </w:rPr>
        <w:t>si</w:t>
      </w:r>
      <w:proofErr w:type="spellEnd"/>
      <w:r w:rsidRPr="002A5C52">
        <w:rPr>
          <w:rFonts w:ascii="Verdana" w:hAnsi="Verdana"/>
          <w:i/>
          <w:sz w:val="21"/>
          <w:szCs w:val="21"/>
        </w:rPr>
        <w:t xml:space="preserve"> </w:t>
      </w:r>
      <w:proofErr w:type="spellStart"/>
      <w:r w:rsidRPr="002A5C52">
        <w:rPr>
          <w:rFonts w:ascii="Verdana" w:hAnsi="Verdana"/>
          <w:i/>
          <w:sz w:val="21"/>
          <w:szCs w:val="21"/>
        </w:rPr>
        <w:t>intende</w:t>
      </w:r>
      <w:proofErr w:type="spellEnd"/>
      <w:r w:rsidRPr="002A5C52">
        <w:rPr>
          <w:rFonts w:ascii="Verdana" w:hAnsi="Verdana"/>
          <w:i/>
          <w:sz w:val="21"/>
          <w:szCs w:val="21"/>
        </w:rPr>
        <w:t xml:space="preserve"> </w:t>
      </w:r>
      <w:proofErr w:type="spellStart"/>
      <w:r w:rsidRPr="002A5C52">
        <w:rPr>
          <w:rFonts w:ascii="Verdana" w:hAnsi="Verdana"/>
          <w:i/>
          <w:sz w:val="21"/>
          <w:szCs w:val="21"/>
        </w:rPr>
        <w:t>depositata</w:t>
      </w:r>
      <w:proofErr w:type="spellEnd"/>
      <w:r w:rsidRPr="002A5C52">
        <w:rPr>
          <w:rFonts w:ascii="Verdana" w:hAnsi="Verdana"/>
          <w:i/>
          <w:sz w:val="21"/>
          <w:szCs w:val="21"/>
        </w:rPr>
        <w:t xml:space="preserve"> </w:t>
      </w:r>
      <w:proofErr w:type="spellStart"/>
      <w:r w:rsidRPr="002A5C52">
        <w:rPr>
          <w:rFonts w:ascii="Verdana" w:hAnsi="Verdana"/>
          <w:i/>
          <w:sz w:val="21"/>
          <w:szCs w:val="21"/>
        </w:rPr>
        <w:t>nel</w:t>
      </w:r>
      <w:proofErr w:type="spellEnd"/>
      <w:r w:rsidRPr="002A5C52">
        <w:rPr>
          <w:rFonts w:ascii="Verdana" w:hAnsi="Verdana"/>
          <w:i/>
          <w:sz w:val="21"/>
          <w:szCs w:val="21"/>
        </w:rPr>
        <w:t xml:space="preserve"> </w:t>
      </w:r>
      <w:proofErr w:type="spellStart"/>
      <w:r w:rsidRPr="002A5C52">
        <w:rPr>
          <w:rFonts w:ascii="Verdana" w:hAnsi="Verdana"/>
          <w:i/>
          <w:sz w:val="21"/>
          <w:szCs w:val="21"/>
        </w:rPr>
        <w:t>momento</w:t>
      </w:r>
      <w:proofErr w:type="spellEnd"/>
      <w:r w:rsidRPr="002A5C52">
        <w:rPr>
          <w:rFonts w:ascii="Verdana" w:hAnsi="Verdana"/>
          <w:i/>
          <w:sz w:val="21"/>
          <w:szCs w:val="21"/>
        </w:rPr>
        <w:t xml:space="preserve"> in cui </w:t>
      </w:r>
      <w:proofErr w:type="spellStart"/>
      <w:r w:rsidRPr="002A5C52">
        <w:rPr>
          <w:rFonts w:ascii="Verdana" w:hAnsi="Verdana"/>
          <w:i/>
          <w:sz w:val="21"/>
          <w:szCs w:val="21"/>
        </w:rPr>
        <w:t>viene</w:t>
      </w:r>
      <w:proofErr w:type="spellEnd"/>
      <w:r w:rsidRPr="002A5C52">
        <w:rPr>
          <w:rFonts w:ascii="Verdana" w:hAnsi="Verdana"/>
          <w:i/>
          <w:sz w:val="21"/>
          <w:szCs w:val="21"/>
        </w:rPr>
        <w:t xml:space="preserve"> </w:t>
      </w:r>
      <w:proofErr w:type="spellStart"/>
      <w:r w:rsidRPr="002A5C52">
        <w:rPr>
          <w:rFonts w:ascii="Verdana" w:hAnsi="Verdana"/>
          <w:i/>
          <w:sz w:val="21"/>
          <w:szCs w:val="21"/>
        </w:rPr>
        <w:t>generata</w:t>
      </w:r>
      <w:proofErr w:type="spellEnd"/>
      <w:r w:rsidRPr="002A5C52">
        <w:rPr>
          <w:rFonts w:ascii="Verdana" w:hAnsi="Verdana"/>
          <w:i/>
          <w:sz w:val="21"/>
          <w:szCs w:val="21"/>
        </w:rPr>
        <w:t xml:space="preserve"> la </w:t>
      </w:r>
      <w:proofErr w:type="spellStart"/>
      <w:r w:rsidRPr="002A5C52">
        <w:rPr>
          <w:rFonts w:ascii="Verdana" w:hAnsi="Verdana"/>
          <w:i/>
          <w:sz w:val="21"/>
          <w:szCs w:val="21"/>
        </w:rPr>
        <w:t>ricevuta</w:t>
      </w:r>
      <w:proofErr w:type="spellEnd"/>
      <w:r w:rsidRPr="002A5C52">
        <w:rPr>
          <w:rFonts w:ascii="Verdana" w:hAnsi="Verdana"/>
          <w:i/>
          <w:sz w:val="21"/>
          <w:szCs w:val="21"/>
        </w:rPr>
        <w:t xml:space="preserve"> di </w:t>
      </w:r>
      <w:proofErr w:type="spellStart"/>
      <w:r w:rsidRPr="002A5C52">
        <w:rPr>
          <w:rFonts w:ascii="Verdana" w:hAnsi="Verdana"/>
          <w:i/>
          <w:sz w:val="21"/>
          <w:szCs w:val="21"/>
        </w:rPr>
        <w:t>accettazione</w:t>
      </w:r>
      <w:proofErr w:type="spellEnd"/>
      <w:r w:rsidRPr="002A5C52">
        <w:rPr>
          <w:rFonts w:ascii="Verdana" w:hAnsi="Verdana"/>
          <w:i/>
          <w:sz w:val="21"/>
          <w:szCs w:val="21"/>
        </w:rPr>
        <w:t xml:space="preserve"> da </w:t>
      </w:r>
      <w:proofErr w:type="spellStart"/>
      <w:r w:rsidRPr="002A5C52">
        <w:rPr>
          <w:rFonts w:ascii="Verdana" w:hAnsi="Verdana"/>
          <w:i/>
          <w:sz w:val="21"/>
          <w:szCs w:val="21"/>
        </w:rPr>
        <w:t>parte</w:t>
      </w:r>
      <w:proofErr w:type="spellEnd"/>
      <w:r w:rsidRPr="002A5C52">
        <w:rPr>
          <w:rFonts w:ascii="Verdana" w:hAnsi="Verdana"/>
          <w:i/>
          <w:sz w:val="21"/>
          <w:szCs w:val="21"/>
        </w:rPr>
        <w:t xml:space="preserve"> del </w:t>
      </w:r>
      <w:proofErr w:type="spellStart"/>
      <w:r w:rsidRPr="002A5C52">
        <w:rPr>
          <w:rFonts w:ascii="Verdana" w:hAnsi="Verdana"/>
          <w:i/>
          <w:sz w:val="21"/>
          <w:szCs w:val="21"/>
        </w:rPr>
        <w:t>gestore</w:t>
      </w:r>
      <w:proofErr w:type="spellEnd"/>
      <w:r w:rsidRPr="002A5C52">
        <w:rPr>
          <w:rFonts w:ascii="Verdana" w:hAnsi="Verdana"/>
          <w:i/>
          <w:sz w:val="21"/>
          <w:szCs w:val="21"/>
        </w:rPr>
        <w:t xml:space="preserve"> di </w:t>
      </w:r>
      <w:proofErr w:type="spellStart"/>
      <w:r w:rsidRPr="002A5C52">
        <w:rPr>
          <w:rFonts w:ascii="Verdana" w:hAnsi="Verdana"/>
          <w:i/>
          <w:sz w:val="21"/>
          <w:szCs w:val="21"/>
        </w:rPr>
        <w:t>posta</w:t>
      </w:r>
      <w:proofErr w:type="spellEnd"/>
      <w:r w:rsidRPr="002A5C52">
        <w:rPr>
          <w:rFonts w:ascii="Verdana" w:hAnsi="Verdana"/>
          <w:i/>
          <w:sz w:val="21"/>
          <w:szCs w:val="21"/>
        </w:rPr>
        <w:t xml:space="preserve"> </w:t>
      </w:r>
      <w:proofErr w:type="spellStart"/>
      <w:r w:rsidRPr="002A5C52">
        <w:rPr>
          <w:rFonts w:ascii="Verdana" w:hAnsi="Verdana"/>
          <w:i/>
          <w:sz w:val="21"/>
          <w:szCs w:val="21"/>
        </w:rPr>
        <w:t>elettronica</w:t>
      </w:r>
      <w:proofErr w:type="spellEnd"/>
      <w:r w:rsidRPr="002A5C52">
        <w:rPr>
          <w:rFonts w:ascii="Verdana" w:hAnsi="Verdana"/>
          <w:i/>
          <w:sz w:val="21"/>
          <w:szCs w:val="21"/>
        </w:rPr>
        <w:t xml:space="preserve"> </w:t>
      </w:r>
      <w:proofErr w:type="spellStart"/>
      <w:r w:rsidRPr="002A5C52">
        <w:rPr>
          <w:rFonts w:ascii="Verdana" w:hAnsi="Verdana"/>
          <w:i/>
          <w:sz w:val="21"/>
          <w:szCs w:val="21"/>
        </w:rPr>
        <w:t>certificata</w:t>
      </w:r>
      <w:proofErr w:type="spellEnd"/>
      <w:r w:rsidRPr="002A5C52">
        <w:rPr>
          <w:rFonts w:ascii="Verdana" w:hAnsi="Verdana"/>
          <w:i/>
          <w:sz w:val="21"/>
          <w:szCs w:val="21"/>
        </w:rPr>
        <w:t xml:space="preserve"> del </w:t>
      </w:r>
      <w:proofErr w:type="spellStart"/>
      <w:r w:rsidRPr="002A5C52">
        <w:rPr>
          <w:rFonts w:ascii="Verdana" w:hAnsi="Verdana"/>
          <w:i/>
          <w:sz w:val="21"/>
          <w:szCs w:val="21"/>
        </w:rPr>
        <w:t>mittente</w:t>
      </w:r>
      <w:proofErr w:type="spellEnd"/>
      <w:r w:rsidRPr="002A5C52">
        <w:rPr>
          <w:rFonts w:ascii="Verdana" w:hAnsi="Verdana"/>
          <w:i/>
          <w:sz w:val="21"/>
          <w:szCs w:val="21"/>
        </w:rPr>
        <w:t xml:space="preserve">. Il </w:t>
      </w:r>
      <w:proofErr w:type="spellStart"/>
      <w:r w:rsidRPr="002A5C52">
        <w:rPr>
          <w:rFonts w:ascii="Verdana" w:hAnsi="Verdana"/>
          <w:i/>
          <w:sz w:val="21"/>
          <w:szCs w:val="21"/>
        </w:rPr>
        <w:t>gestore</w:t>
      </w:r>
      <w:proofErr w:type="spellEnd"/>
      <w:r w:rsidRPr="002A5C52">
        <w:rPr>
          <w:rFonts w:ascii="Verdana" w:hAnsi="Verdana"/>
          <w:i/>
          <w:sz w:val="21"/>
          <w:szCs w:val="21"/>
        </w:rPr>
        <w:t xml:space="preserve"> è tenuto a </w:t>
      </w:r>
      <w:proofErr w:type="spellStart"/>
      <w:r w:rsidRPr="002A5C52">
        <w:rPr>
          <w:rFonts w:ascii="Verdana" w:hAnsi="Verdana"/>
          <w:i/>
          <w:sz w:val="21"/>
          <w:szCs w:val="21"/>
        </w:rPr>
        <w:t>permettere</w:t>
      </w:r>
      <w:proofErr w:type="spellEnd"/>
      <w:r w:rsidRPr="002A5C52">
        <w:rPr>
          <w:rFonts w:ascii="Verdana" w:hAnsi="Verdana"/>
          <w:i/>
          <w:sz w:val="21"/>
          <w:szCs w:val="21"/>
        </w:rPr>
        <w:t xml:space="preserve"> la </w:t>
      </w:r>
      <w:proofErr w:type="spellStart"/>
      <w:r w:rsidRPr="002A5C52">
        <w:rPr>
          <w:rFonts w:ascii="Verdana" w:hAnsi="Verdana"/>
          <w:i/>
          <w:sz w:val="21"/>
          <w:szCs w:val="21"/>
        </w:rPr>
        <w:t>partecipazione</w:t>
      </w:r>
      <w:proofErr w:type="spellEnd"/>
      <w:r w:rsidRPr="002A5C52">
        <w:rPr>
          <w:rFonts w:ascii="Verdana" w:hAnsi="Verdana"/>
          <w:i/>
          <w:sz w:val="21"/>
          <w:szCs w:val="21"/>
        </w:rPr>
        <w:t xml:space="preserve"> </w:t>
      </w:r>
      <w:proofErr w:type="spellStart"/>
      <w:r w:rsidRPr="002A5C52">
        <w:rPr>
          <w:rFonts w:ascii="Verdana" w:hAnsi="Verdana"/>
          <w:i/>
          <w:sz w:val="21"/>
          <w:szCs w:val="21"/>
        </w:rPr>
        <w:t>alle</w:t>
      </w:r>
      <w:proofErr w:type="spellEnd"/>
      <w:r w:rsidRPr="002A5C52">
        <w:rPr>
          <w:rFonts w:ascii="Verdana" w:hAnsi="Verdana"/>
          <w:i/>
          <w:sz w:val="21"/>
          <w:szCs w:val="21"/>
        </w:rPr>
        <w:t xml:space="preserve"> </w:t>
      </w:r>
      <w:proofErr w:type="spellStart"/>
      <w:r w:rsidRPr="002A5C52">
        <w:rPr>
          <w:rFonts w:ascii="Verdana" w:hAnsi="Verdana"/>
          <w:i/>
          <w:sz w:val="21"/>
          <w:szCs w:val="21"/>
        </w:rPr>
        <w:t>operazioni</w:t>
      </w:r>
      <w:proofErr w:type="spellEnd"/>
      <w:r w:rsidRPr="002A5C52">
        <w:rPr>
          <w:rFonts w:ascii="Verdana" w:hAnsi="Verdana"/>
          <w:i/>
          <w:sz w:val="21"/>
          <w:szCs w:val="21"/>
        </w:rPr>
        <w:t xml:space="preserve"> di </w:t>
      </w:r>
      <w:proofErr w:type="spellStart"/>
      <w:r w:rsidRPr="002A5C52">
        <w:rPr>
          <w:rFonts w:ascii="Verdana" w:hAnsi="Verdana"/>
          <w:i/>
          <w:sz w:val="21"/>
          <w:szCs w:val="21"/>
        </w:rPr>
        <w:t>vendita</w:t>
      </w:r>
      <w:proofErr w:type="spellEnd"/>
      <w:r w:rsidRPr="002A5C52">
        <w:rPr>
          <w:rFonts w:ascii="Verdana" w:hAnsi="Verdana"/>
          <w:i/>
          <w:sz w:val="21"/>
          <w:szCs w:val="21"/>
        </w:rPr>
        <w:t xml:space="preserve"> </w:t>
      </w:r>
      <w:proofErr w:type="spellStart"/>
      <w:r w:rsidRPr="002A5C52">
        <w:rPr>
          <w:rFonts w:ascii="Verdana" w:hAnsi="Verdana"/>
          <w:i/>
          <w:sz w:val="21"/>
          <w:szCs w:val="21"/>
        </w:rPr>
        <w:t>dell'offerente</w:t>
      </w:r>
      <w:proofErr w:type="spellEnd"/>
      <w:r w:rsidRPr="002A5C52">
        <w:rPr>
          <w:rFonts w:ascii="Verdana" w:hAnsi="Verdana"/>
          <w:i/>
          <w:sz w:val="21"/>
          <w:szCs w:val="21"/>
        </w:rPr>
        <w:t xml:space="preserve"> </w:t>
      </w:r>
      <w:proofErr w:type="spellStart"/>
      <w:r w:rsidRPr="002A5C52">
        <w:rPr>
          <w:rFonts w:ascii="Verdana" w:hAnsi="Verdana"/>
          <w:i/>
          <w:sz w:val="21"/>
          <w:szCs w:val="21"/>
        </w:rPr>
        <w:t>che</w:t>
      </w:r>
      <w:proofErr w:type="spellEnd"/>
      <w:r w:rsidRPr="002A5C52">
        <w:rPr>
          <w:rFonts w:ascii="Verdana" w:hAnsi="Verdana"/>
          <w:i/>
          <w:sz w:val="21"/>
          <w:szCs w:val="21"/>
        </w:rPr>
        <w:t xml:space="preserve"> </w:t>
      </w:r>
      <w:proofErr w:type="spellStart"/>
      <w:r w:rsidRPr="002A5C52">
        <w:rPr>
          <w:rFonts w:ascii="Verdana" w:hAnsi="Verdana"/>
          <w:i/>
          <w:sz w:val="21"/>
          <w:szCs w:val="21"/>
        </w:rPr>
        <w:t>documenta</w:t>
      </w:r>
      <w:proofErr w:type="spellEnd"/>
      <w:r w:rsidRPr="002A5C52">
        <w:rPr>
          <w:rFonts w:ascii="Verdana" w:hAnsi="Verdana"/>
          <w:i/>
          <w:sz w:val="21"/>
          <w:szCs w:val="21"/>
        </w:rPr>
        <w:t xml:space="preserve"> la </w:t>
      </w:r>
      <w:proofErr w:type="spellStart"/>
      <w:r w:rsidRPr="002A5C52">
        <w:rPr>
          <w:rFonts w:ascii="Verdana" w:hAnsi="Verdana"/>
          <w:i/>
          <w:sz w:val="21"/>
          <w:szCs w:val="21"/>
        </w:rPr>
        <w:t>tempestiva</w:t>
      </w:r>
      <w:proofErr w:type="spellEnd"/>
      <w:r w:rsidRPr="002A5C52">
        <w:rPr>
          <w:rFonts w:ascii="Verdana" w:hAnsi="Verdana"/>
          <w:i/>
          <w:sz w:val="21"/>
          <w:szCs w:val="21"/>
        </w:rPr>
        <w:t xml:space="preserve"> </w:t>
      </w:r>
      <w:proofErr w:type="spellStart"/>
      <w:r w:rsidRPr="002A5C52">
        <w:rPr>
          <w:rFonts w:ascii="Verdana" w:hAnsi="Verdana"/>
          <w:i/>
          <w:sz w:val="21"/>
          <w:szCs w:val="21"/>
        </w:rPr>
        <w:t>presentazione</w:t>
      </w:r>
      <w:proofErr w:type="spellEnd"/>
      <w:r w:rsidRPr="002A5C52">
        <w:rPr>
          <w:rFonts w:ascii="Verdana" w:hAnsi="Verdana"/>
          <w:i/>
          <w:sz w:val="21"/>
          <w:szCs w:val="21"/>
        </w:rPr>
        <w:t xml:space="preserve"> </w:t>
      </w:r>
      <w:proofErr w:type="spellStart"/>
      <w:r w:rsidRPr="002A5C52">
        <w:rPr>
          <w:rFonts w:ascii="Verdana" w:hAnsi="Verdana"/>
          <w:i/>
          <w:sz w:val="21"/>
          <w:szCs w:val="21"/>
        </w:rPr>
        <w:t>dell'offerta</w:t>
      </w:r>
      <w:proofErr w:type="spellEnd"/>
      <w:r w:rsidRPr="002A5C52">
        <w:rPr>
          <w:rFonts w:ascii="Verdana" w:hAnsi="Verdana"/>
          <w:i/>
          <w:sz w:val="21"/>
          <w:szCs w:val="21"/>
        </w:rPr>
        <w:t xml:space="preserve"> a </w:t>
      </w:r>
      <w:proofErr w:type="spellStart"/>
      <w:r w:rsidRPr="002A5C52">
        <w:rPr>
          <w:rFonts w:ascii="Verdana" w:hAnsi="Verdana"/>
          <w:i/>
          <w:sz w:val="21"/>
          <w:szCs w:val="21"/>
        </w:rPr>
        <w:t>norma</w:t>
      </w:r>
      <w:proofErr w:type="spellEnd"/>
      <w:r w:rsidRPr="002A5C52">
        <w:rPr>
          <w:rFonts w:ascii="Verdana" w:hAnsi="Verdana"/>
          <w:i/>
          <w:sz w:val="21"/>
          <w:szCs w:val="21"/>
        </w:rPr>
        <w:t xml:space="preserve"> del </w:t>
      </w:r>
      <w:proofErr w:type="spellStart"/>
      <w:r w:rsidRPr="002A5C52">
        <w:rPr>
          <w:rFonts w:ascii="Verdana" w:hAnsi="Verdana"/>
          <w:i/>
          <w:sz w:val="21"/>
          <w:szCs w:val="21"/>
        </w:rPr>
        <w:t>periodo</w:t>
      </w:r>
      <w:proofErr w:type="spellEnd"/>
      <w:r w:rsidRPr="002A5C52">
        <w:rPr>
          <w:rFonts w:ascii="Verdana" w:hAnsi="Verdana"/>
          <w:i/>
          <w:sz w:val="21"/>
          <w:szCs w:val="21"/>
        </w:rPr>
        <w:t xml:space="preserve"> </w:t>
      </w:r>
      <w:proofErr w:type="spellStart"/>
      <w:r w:rsidRPr="002A5C52">
        <w:rPr>
          <w:rFonts w:ascii="Verdana" w:hAnsi="Verdana"/>
          <w:i/>
          <w:sz w:val="21"/>
          <w:szCs w:val="21"/>
        </w:rPr>
        <w:t>precedente</w:t>
      </w:r>
      <w:proofErr w:type="spellEnd"/>
      <w:r w:rsidRPr="002A5C52">
        <w:rPr>
          <w:rFonts w:ascii="Verdana" w:hAnsi="Verdana"/>
          <w:i/>
          <w:sz w:val="21"/>
          <w:szCs w:val="21"/>
        </w:rPr>
        <w:t>.</w:t>
      </w:r>
    </w:p>
    <w:p w14:paraId="15487A5D"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b/>
          <w:sz w:val="21"/>
          <w:szCs w:val="21"/>
        </w:rPr>
      </w:pPr>
      <w:proofErr w:type="spellStart"/>
      <w:r w:rsidRPr="002A5C52">
        <w:rPr>
          <w:rFonts w:ascii="Verdana" w:hAnsi="Verdana"/>
          <w:b/>
          <w:bCs/>
          <w:sz w:val="21"/>
          <w:szCs w:val="21"/>
          <w:u w:val="single"/>
        </w:rPr>
        <w:t>Contenuto</w:t>
      </w:r>
      <w:proofErr w:type="spellEnd"/>
      <w:r w:rsidRPr="002A5C52">
        <w:rPr>
          <w:rFonts w:ascii="Verdana" w:hAnsi="Verdana"/>
          <w:b/>
          <w:bCs/>
          <w:sz w:val="21"/>
          <w:szCs w:val="21"/>
          <w:u w:val="single"/>
        </w:rPr>
        <w:t xml:space="preserve"> </w:t>
      </w:r>
      <w:proofErr w:type="spellStart"/>
      <w:r w:rsidRPr="002A5C52">
        <w:rPr>
          <w:rFonts w:ascii="Verdana" w:hAnsi="Verdana"/>
          <w:b/>
          <w:bCs/>
          <w:sz w:val="21"/>
          <w:szCs w:val="21"/>
          <w:u w:val="single"/>
        </w:rPr>
        <w:t>dell’offerta</w:t>
      </w:r>
      <w:proofErr w:type="spellEnd"/>
      <w:r w:rsidRPr="002A5C52">
        <w:rPr>
          <w:rFonts w:ascii="Verdana" w:hAnsi="Verdana"/>
          <w:sz w:val="21"/>
          <w:szCs w:val="21"/>
        </w:rPr>
        <w:t xml:space="preserve">: </w:t>
      </w:r>
      <w:proofErr w:type="spellStart"/>
      <w:r w:rsidRPr="002A5C52">
        <w:rPr>
          <w:rFonts w:ascii="Verdana" w:hAnsi="Verdana"/>
          <w:sz w:val="21"/>
          <w:szCs w:val="21"/>
        </w:rPr>
        <w:t>l'offerta</w:t>
      </w:r>
      <w:proofErr w:type="spellEnd"/>
      <w:r w:rsidRPr="002A5C52">
        <w:rPr>
          <w:rFonts w:ascii="Verdana" w:hAnsi="Verdana"/>
          <w:sz w:val="21"/>
          <w:szCs w:val="21"/>
        </w:rPr>
        <w:t xml:space="preserve"> </w:t>
      </w:r>
      <w:proofErr w:type="spellStart"/>
      <w:r w:rsidRPr="002A5C52">
        <w:rPr>
          <w:rFonts w:ascii="Verdana" w:hAnsi="Verdana"/>
          <w:sz w:val="21"/>
          <w:szCs w:val="21"/>
        </w:rPr>
        <w:t>deve</w:t>
      </w:r>
      <w:proofErr w:type="spellEnd"/>
      <w:r w:rsidRPr="002A5C52">
        <w:rPr>
          <w:rFonts w:ascii="Verdana" w:hAnsi="Verdana"/>
          <w:sz w:val="21"/>
          <w:szCs w:val="21"/>
        </w:rPr>
        <w:t xml:space="preserve"> </w:t>
      </w:r>
      <w:proofErr w:type="spellStart"/>
      <w:r w:rsidRPr="002A5C52">
        <w:rPr>
          <w:rFonts w:ascii="Verdana" w:hAnsi="Verdana"/>
          <w:sz w:val="21"/>
          <w:szCs w:val="21"/>
        </w:rPr>
        <w:t>quindi</w:t>
      </w:r>
      <w:proofErr w:type="spellEnd"/>
      <w:r w:rsidRPr="002A5C52">
        <w:rPr>
          <w:rFonts w:ascii="Verdana" w:hAnsi="Verdana"/>
          <w:sz w:val="21"/>
          <w:szCs w:val="21"/>
        </w:rPr>
        <w:t xml:space="preserve"> </w:t>
      </w:r>
      <w:proofErr w:type="spellStart"/>
      <w:r w:rsidRPr="002A5C52">
        <w:rPr>
          <w:rFonts w:ascii="Verdana" w:hAnsi="Verdana"/>
          <w:sz w:val="21"/>
          <w:szCs w:val="21"/>
        </w:rPr>
        <w:t>riassuntivamente</w:t>
      </w:r>
      <w:proofErr w:type="spellEnd"/>
      <w:r w:rsidRPr="002A5C52">
        <w:rPr>
          <w:rFonts w:ascii="Verdana" w:hAnsi="Verdana"/>
          <w:sz w:val="21"/>
          <w:szCs w:val="21"/>
        </w:rPr>
        <w:t xml:space="preserve"> </w:t>
      </w:r>
      <w:proofErr w:type="spellStart"/>
      <w:r w:rsidRPr="002A5C52">
        <w:rPr>
          <w:rFonts w:ascii="Verdana" w:hAnsi="Verdana"/>
          <w:sz w:val="21"/>
          <w:szCs w:val="21"/>
        </w:rPr>
        <w:t>contenere</w:t>
      </w:r>
      <w:proofErr w:type="spellEnd"/>
      <w:r w:rsidRPr="002A5C52">
        <w:rPr>
          <w:rFonts w:ascii="Verdana" w:hAnsi="Verdana"/>
          <w:sz w:val="21"/>
          <w:szCs w:val="21"/>
        </w:rPr>
        <w:t xml:space="preserve">, </w:t>
      </w:r>
      <w:proofErr w:type="spellStart"/>
      <w:r w:rsidRPr="002A5C52">
        <w:rPr>
          <w:rFonts w:ascii="Verdana" w:hAnsi="Verdana"/>
          <w:sz w:val="21"/>
          <w:szCs w:val="21"/>
        </w:rPr>
        <w:t>anche</w:t>
      </w:r>
      <w:proofErr w:type="spellEnd"/>
      <w:r w:rsidRPr="002A5C52">
        <w:rPr>
          <w:rFonts w:ascii="Verdana" w:hAnsi="Verdana"/>
          <w:sz w:val="21"/>
          <w:szCs w:val="21"/>
        </w:rPr>
        <w:t xml:space="preserve"> </w:t>
      </w:r>
      <w:proofErr w:type="spellStart"/>
      <w:r w:rsidRPr="002A5C52">
        <w:rPr>
          <w:rFonts w:ascii="Verdana" w:hAnsi="Verdana"/>
          <w:sz w:val="21"/>
          <w:szCs w:val="21"/>
        </w:rPr>
        <w:t>ad</w:t>
      </w:r>
      <w:proofErr w:type="spellEnd"/>
      <w:r w:rsidRPr="002A5C52">
        <w:rPr>
          <w:rFonts w:ascii="Verdana" w:hAnsi="Verdana"/>
          <w:sz w:val="21"/>
          <w:szCs w:val="21"/>
        </w:rPr>
        <w:t xml:space="preserve"> </w:t>
      </w:r>
      <w:proofErr w:type="spellStart"/>
      <w:r w:rsidRPr="002A5C52">
        <w:rPr>
          <w:rFonts w:ascii="Verdana" w:hAnsi="Verdana"/>
          <w:sz w:val="21"/>
          <w:szCs w:val="21"/>
        </w:rPr>
        <w:t>integrazione</w:t>
      </w:r>
      <w:proofErr w:type="spellEnd"/>
      <w:r w:rsidRPr="002A5C52">
        <w:rPr>
          <w:rFonts w:ascii="Verdana" w:hAnsi="Verdana"/>
          <w:sz w:val="21"/>
          <w:szCs w:val="21"/>
        </w:rPr>
        <w:t xml:space="preserve"> di </w:t>
      </w:r>
      <w:proofErr w:type="spellStart"/>
      <w:r w:rsidRPr="002A5C52">
        <w:rPr>
          <w:rFonts w:ascii="Verdana" w:hAnsi="Verdana"/>
          <w:sz w:val="21"/>
          <w:szCs w:val="21"/>
        </w:rPr>
        <w:t>quanto</w:t>
      </w:r>
      <w:proofErr w:type="spellEnd"/>
      <w:r w:rsidRPr="002A5C52">
        <w:rPr>
          <w:rFonts w:ascii="Verdana" w:hAnsi="Verdana"/>
          <w:sz w:val="21"/>
          <w:szCs w:val="21"/>
        </w:rPr>
        <w:t xml:space="preserve"> </w:t>
      </w:r>
      <w:proofErr w:type="spellStart"/>
      <w:r w:rsidRPr="002A5C52">
        <w:rPr>
          <w:rFonts w:ascii="Verdana" w:hAnsi="Verdana"/>
          <w:sz w:val="21"/>
          <w:szCs w:val="21"/>
        </w:rPr>
        <w:t>previsto</w:t>
      </w:r>
      <w:proofErr w:type="spellEnd"/>
      <w:r w:rsidRPr="002A5C52">
        <w:rPr>
          <w:rFonts w:ascii="Verdana" w:hAnsi="Verdana"/>
          <w:sz w:val="21"/>
          <w:szCs w:val="21"/>
        </w:rPr>
        <w:t xml:space="preserve"> dal citato </w:t>
      </w:r>
      <w:proofErr w:type="spellStart"/>
      <w:r w:rsidRPr="002A5C52">
        <w:rPr>
          <w:rFonts w:ascii="Verdana" w:hAnsi="Verdana"/>
          <w:sz w:val="21"/>
          <w:szCs w:val="21"/>
        </w:rPr>
        <w:t>Decreto</w:t>
      </w:r>
      <w:proofErr w:type="spellEnd"/>
      <w:r w:rsidRPr="002A5C52">
        <w:rPr>
          <w:rFonts w:ascii="Verdana" w:hAnsi="Verdana"/>
          <w:sz w:val="21"/>
          <w:szCs w:val="21"/>
        </w:rPr>
        <w:t xml:space="preserve">, </w:t>
      </w:r>
      <w:proofErr w:type="spellStart"/>
      <w:r w:rsidRPr="002A5C52">
        <w:rPr>
          <w:rFonts w:ascii="Verdana" w:hAnsi="Verdana"/>
          <w:sz w:val="21"/>
          <w:szCs w:val="21"/>
        </w:rPr>
        <w:t>i</w:t>
      </w:r>
      <w:proofErr w:type="spellEnd"/>
      <w:r w:rsidRPr="002A5C52">
        <w:rPr>
          <w:rFonts w:ascii="Verdana" w:hAnsi="Verdana"/>
          <w:sz w:val="21"/>
          <w:szCs w:val="21"/>
        </w:rPr>
        <w:t xml:space="preserve"> </w:t>
      </w:r>
      <w:proofErr w:type="spellStart"/>
      <w:r w:rsidRPr="002A5C52">
        <w:rPr>
          <w:rFonts w:ascii="Verdana" w:hAnsi="Verdana"/>
          <w:sz w:val="21"/>
          <w:szCs w:val="21"/>
        </w:rPr>
        <w:t>dati</w:t>
      </w:r>
      <w:proofErr w:type="spellEnd"/>
      <w:r w:rsidRPr="002A5C52">
        <w:rPr>
          <w:rFonts w:ascii="Verdana" w:hAnsi="Verdana"/>
          <w:sz w:val="21"/>
          <w:szCs w:val="21"/>
        </w:rPr>
        <w:t xml:space="preserve"> </w:t>
      </w:r>
      <w:proofErr w:type="spellStart"/>
      <w:r w:rsidRPr="002A5C52">
        <w:rPr>
          <w:rFonts w:ascii="Verdana" w:hAnsi="Verdana"/>
          <w:sz w:val="21"/>
          <w:szCs w:val="21"/>
        </w:rPr>
        <w:t>seguenti</w:t>
      </w:r>
      <w:proofErr w:type="spellEnd"/>
      <w:r w:rsidRPr="002A5C52">
        <w:rPr>
          <w:rFonts w:ascii="Verdana" w:hAnsi="Verdana"/>
          <w:sz w:val="21"/>
          <w:szCs w:val="21"/>
        </w:rPr>
        <w:t xml:space="preserve"> con la </w:t>
      </w:r>
      <w:proofErr w:type="spellStart"/>
      <w:r w:rsidRPr="002A5C52">
        <w:rPr>
          <w:rFonts w:ascii="Verdana" w:hAnsi="Verdana"/>
          <w:sz w:val="21"/>
          <w:szCs w:val="21"/>
        </w:rPr>
        <w:t>precisazione</w:t>
      </w:r>
      <w:proofErr w:type="spellEnd"/>
      <w:r w:rsidRPr="002A5C52">
        <w:rPr>
          <w:rFonts w:ascii="Verdana" w:hAnsi="Verdana"/>
          <w:sz w:val="21"/>
          <w:szCs w:val="21"/>
        </w:rPr>
        <w:t xml:space="preserve"> </w:t>
      </w:r>
      <w:proofErr w:type="spellStart"/>
      <w:r w:rsidRPr="002A5C52">
        <w:rPr>
          <w:rFonts w:ascii="Verdana" w:hAnsi="Verdana"/>
          <w:sz w:val="21"/>
          <w:szCs w:val="21"/>
        </w:rPr>
        <w:t>che</w:t>
      </w:r>
      <w:proofErr w:type="spellEnd"/>
      <w:r w:rsidRPr="002A5C52">
        <w:rPr>
          <w:rFonts w:ascii="Verdana" w:hAnsi="Verdana"/>
          <w:sz w:val="21"/>
          <w:szCs w:val="21"/>
        </w:rPr>
        <w:t xml:space="preserve"> </w:t>
      </w:r>
      <w:proofErr w:type="spellStart"/>
      <w:r w:rsidRPr="002A5C52">
        <w:rPr>
          <w:rFonts w:ascii="Verdana" w:hAnsi="Verdana"/>
          <w:sz w:val="21"/>
          <w:szCs w:val="21"/>
        </w:rPr>
        <w:t>quanto</w:t>
      </w:r>
      <w:proofErr w:type="spellEnd"/>
      <w:r w:rsidRPr="002A5C52">
        <w:rPr>
          <w:rFonts w:ascii="Verdana" w:hAnsi="Verdana"/>
          <w:sz w:val="21"/>
          <w:szCs w:val="21"/>
        </w:rPr>
        <w:t xml:space="preserve"> non </w:t>
      </w:r>
      <w:proofErr w:type="spellStart"/>
      <w:r w:rsidRPr="002A5C52">
        <w:rPr>
          <w:rFonts w:ascii="Verdana" w:hAnsi="Verdana"/>
          <w:sz w:val="21"/>
          <w:szCs w:val="21"/>
        </w:rPr>
        <w:t>previsto</w:t>
      </w:r>
      <w:proofErr w:type="spellEnd"/>
      <w:r w:rsidRPr="002A5C52">
        <w:rPr>
          <w:rFonts w:ascii="Verdana" w:hAnsi="Verdana"/>
          <w:sz w:val="21"/>
          <w:szCs w:val="21"/>
        </w:rPr>
        <w:t xml:space="preserve"> dal </w:t>
      </w:r>
      <w:proofErr w:type="spellStart"/>
      <w:r w:rsidRPr="002A5C52">
        <w:rPr>
          <w:rFonts w:ascii="Verdana" w:hAnsi="Verdana"/>
          <w:sz w:val="21"/>
          <w:szCs w:val="21"/>
        </w:rPr>
        <w:t>modello</w:t>
      </w:r>
      <w:proofErr w:type="spellEnd"/>
      <w:r w:rsidRPr="002A5C52">
        <w:rPr>
          <w:rFonts w:ascii="Verdana" w:hAnsi="Verdana"/>
          <w:sz w:val="21"/>
          <w:szCs w:val="21"/>
        </w:rPr>
        <w:t xml:space="preserve"> </w:t>
      </w:r>
      <w:proofErr w:type="spellStart"/>
      <w:r w:rsidRPr="002A5C52">
        <w:rPr>
          <w:rFonts w:ascii="Verdana" w:hAnsi="Verdana"/>
          <w:sz w:val="21"/>
          <w:szCs w:val="21"/>
        </w:rPr>
        <w:t>ministeriale</w:t>
      </w:r>
      <w:proofErr w:type="spellEnd"/>
      <w:r w:rsidRPr="002A5C52">
        <w:rPr>
          <w:rFonts w:ascii="Verdana" w:hAnsi="Verdana"/>
          <w:sz w:val="21"/>
          <w:szCs w:val="21"/>
        </w:rPr>
        <w:t xml:space="preserve"> </w:t>
      </w:r>
      <w:proofErr w:type="spellStart"/>
      <w:r w:rsidRPr="002A5C52">
        <w:rPr>
          <w:rFonts w:ascii="Verdana" w:hAnsi="Verdana"/>
          <w:sz w:val="21"/>
          <w:szCs w:val="21"/>
        </w:rPr>
        <w:t>dovrà</w:t>
      </w:r>
      <w:proofErr w:type="spellEnd"/>
      <w:r w:rsidRPr="002A5C52">
        <w:rPr>
          <w:rFonts w:ascii="Verdana" w:hAnsi="Verdana"/>
          <w:sz w:val="21"/>
          <w:szCs w:val="21"/>
        </w:rPr>
        <w:t xml:space="preserve"> </w:t>
      </w:r>
      <w:proofErr w:type="spellStart"/>
      <w:r w:rsidRPr="002A5C52">
        <w:rPr>
          <w:rFonts w:ascii="Verdana" w:hAnsi="Verdana"/>
          <w:sz w:val="21"/>
          <w:szCs w:val="21"/>
        </w:rPr>
        <w:t>essere</w:t>
      </w:r>
      <w:proofErr w:type="spellEnd"/>
      <w:r w:rsidRPr="002A5C52">
        <w:rPr>
          <w:rFonts w:ascii="Verdana" w:hAnsi="Verdana"/>
          <w:sz w:val="21"/>
          <w:szCs w:val="21"/>
        </w:rPr>
        <w:t xml:space="preserve"> </w:t>
      </w:r>
      <w:proofErr w:type="spellStart"/>
      <w:r w:rsidRPr="002A5C52">
        <w:rPr>
          <w:rFonts w:ascii="Verdana" w:hAnsi="Verdana"/>
          <w:sz w:val="21"/>
          <w:szCs w:val="21"/>
        </w:rPr>
        <w:t>riportato</w:t>
      </w:r>
      <w:proofErr w:type="spellEnd"/>
      <w:r w:rsidRPr="002A5C52">
        <w:rPr>
          <w:rFonts w:ascii="Verdana" w:hAnsi="Verdana"/>
          <w:sz w:val="21"/>
          <w:szCs w:val="21"/>
        </w:rPr>
        <w:t xml:space="preserve"> in </w:t>
      </w:r>
      <w:proofErr w:type="spellStart"/>
      <w:r w:rsidRPr="002A5C52">
        <w:rPr>
          <w:rFonts w:ascii="Verdana" w:hAnsi="Verdana"/>
          <w:sz w:val="21"/>
          <w:szCs w:val="21"/>
        </w:rPr>
        <w:t>documento</w:t>
      </w:r>
      <w:proofErr w:type="spellEnd"/>
      <w:r w:rsidRPr="002A5C52">
        <w:rPr>
          <w:rFonts w:ascii="Verdana" w:hAnsi="Verdana"/>
          <w:sz w:val="21"/>
          <w:szCs w:val="21"/>
        </w:rPr>
        <w:t xml:space="preserve"> </w:t>
      </w:r>
      <w:proofErr w:type="spellStart"/>
      <w:r w:rsidRPr="002A5C52">
        <w:rPr>
          <w:rFonts w:ascii="Verdana" w:hAnsi="Verdana"/>
          <w:sz w:val="21"/>
          <w:szCs w:val="21"/>
        </w:rPr>
        <w:t>separato</w:t>
      </w:r>
      <w:proofErr w:type="spellEnd"/>
      <w:r w:rsidRPr="002A5C52">
        <w:rPr>
          <w:rFonts w:ascii="Verdana" w:hAnsi="Verdana"/>
          <w:sz w:val="21"/>
          <w:szCs w:val="21"/>
        </w:rPr>
        <w:t xml:space="preserve"> da </w:t>
      </w:r>
      <w:proofErr w:type="spellStart"/>
      <w:r w:rsidRPr="002A5C52">
        <w:rPr>
          <w:rFonts w:ascii="Verdana" w:hAnsi="Verdana"/>
          <w:sz w:val="21"/>
          <w:szCs w:val="21"/>
        </w:rPr>
        <w:t>allegare</w:t>
      </w:r>
      <w:proofErr w:type="spellEnd"/>
      <w:r w:rsidRPr="002A5C52">
        <w:rPr>
          <w:rFonts w:ascii="Verdana" w:hAnsi="Verdana"/>
          <w:sz w:val="21"/>
          <w:szCs w:val="21"/>
        </w:rPr>
        <w:t xml:space="preserve">, come </w:t>
      </w:r>
      <w:proofErr w:type="spellStart"/>
      <w:r w:rsidRPr="002A5C52">
        <w:rPr>
          <w:rFonts w:ascii="Verdana" w:hAnsi="Verdana"/>
          <w:sz w:val="21"/>
          <w:szCs w:val="21"/>
        </w:rPr>
        <w:t>tutti</w:t>
      </w:r>
      <w:proofErr w:type="spellEnd"/>
      <w:r w:rsidRPr="002A5C52">
        <w:rPr>
          <w:rFonts w:ascii="Verdana" w:hAnsi="Verdana"/>
          <w:sz w:val="21"/>
          <w:szCs w:val="21"/>
        </w:rPr>
        <w:t xml:space="preserve"> </w:t>
      </w:r>
      <w:proofErr w:type="spellStart"/>
      <w:r w:rsidRPr="002A5C52">
        <w:rPr>
          <w:rFonts w:ascii="Verdana" w:hAnsi="Verdana"/>
          <w:sz w:val="21"/>
          <w:szCs w:val="21"/>
        </w:rPr>
        <w:t>gli</w:t>
      </w:r>
      <w:proofErr w:type="spellEnd"/>
      <w:r w:rsidRPr="002A5C52">
        <w:rPr>
          <w:rFonts w:ascii="Verdana" w:hAnsi="Verdana"/>
          <w:sz w:val="21"/>
          <w:szCs w:val="21"/>
        </w:rPr>
        <w:t xml:space="preserve"> </w:t>
      </w:r>
      <w:proofErr w:type="spellStart"/>
      <w:r w:rsidRPr="002A5C52">
        <w:rPr>
          <w:rFonts w:ascii="Verdana" w:hAnsi="Verdana"/>
          <w:sz w:val="21"/>
          <w:szCs w:val="21"/>
        </w:rPr>
        <w:t>altri</w:t>
      </w:r>
      <w:proofErr w:type="spellEnd"/>
      <w:r w:rsidRPr="002A5C52">
        <w:rPr>
          <w:rFonts w:ascii="Verdana" w:hAnsi="Verdana"/>
          <w:sz w:val="21"/>
          <w:szCs w:val="21"/>
        </w:rPr>
        <w:t xml:space="preserve">, </w:t>
      </w:r>
      <w:proofErr w:type="spellStart"/>
      <w:r w:rsidRPr="002A5C52">
        <w:rPr>
          <w:rFonts w:ascii="Verdana" w:hAnsi="Verdana"/>
          <w:sz w:val="21"/>
          <w:szCs w:val="21"/>
        </w:rPr>
        <w:t>all’offerta</w:t>
      </w:r>
      <w:proofErr w:type="spellEnd"/>
      <w:r w:rsidRPr="002A5C52">
        <w:rPr>
          <w:rFonts w:ascii="Verdana" w:hAnsi="Verdana"/>
          <w:sz w:val="21"/>
          <w:szCs w:val="21"/>
        </w:rPr>
        <w:t xml:space="preserve"> </w:t>
      </w:r>
      <w:proofErr w:type="spellStart"/>
      <w:r w:rsidRPr="002A5C52">
        <w:rPr>
          <w:rFonts w:ascii="Verdana" w:hAnsi="Verdana"/>
          <w:sz w:val="21"/>
          <w:szCs w:val="21"/>
        </w:rPr>
        <w:t>telematica</w:t>
      </w:r>
      <w:proofErr w:type="spellEnd"/>
      <w:r w:rsidRPr="002A5C52">
        <w:rPr>
          <w:rFonts w:ascii="Verdana" w:hAnsi="Verdana"/>
          <w:sz w:val="21"/>
          <w:szCs w:val="21"/>
        </w:rPr>
        <w:t>:</w:t>
      </w:r>
    </w:p>
    <w:p w14:paraId="188B0DD7"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il cognome, il nome, il luogo, la data di nascita, il codice fiscale o partita IVA, il domicilio, lo stato civile, ed il recapito telefonico del soggetto cui andrà intestato l’immobile (non sarà possibile intestare l’immobile a soggetto diverso dall’offerente). Se l’offerente è coniugato o unito civilmente (L. 76/2016) in regime di comunione legale dei beni, dovranno essere indicati anche i corrispondenti dati del coniuge o del contraente. Se l’offerente è minorenne, l’offerta dovrà essere sottoscritta dai genitori previa autorizzazione del giudice tutelare;</w:t>
      </w:r>
    </w:p>
    <w:p w14:paraId="299EB298"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w:t>
      </w:r>
      <w:r w:rsidRPr="002A5C52">
        <w:rPr>
          <w:rFonts w:ascii="Verdana" w:hAnsi="Verdana" w:cs="Times New Roman"/>
          <w:i/>
          <w:color w:val="auto"/>
          <w:sz w:val="21"/>
          <w:szCs w:val="21"/>
        </w:rPr>
        <w:t xml:space="preserve"> </w:t>
      </w:r>
      <w:r w:rsidRPr="002A5C52">
        <w:rPr>
          <w:rFonts w:ascii="Verdana" w:hAnsi="Verdana" w:cs="Times New Roman"/>
          <w:color w:val="auto"/>
          <w:sz w:val="21"/>
          <w:szCs w:val="21"/>
        </w:rPr>
        <w:t>L'offerta, quando è sottoscritta con firma digitale, può essere trasmessa a mezzo di casella di posta elettronica certificata;</w:t>
      </w:r>
    </w:p>
    <w:p w14:paraId="4836419E"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i dati identificativi del bene per il quale l’offerta è proposta, anno e numero di ruolo generale della procedura esecutiva del Tribunale di Belluno;</w:t>
      </w:r>
    </w:p>
    <w:p w14:paraId="6480206A"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 xml:space="preserve">l’indicazione del prezzo offerto che non potrà essere, a pena di inefficacia dell’offerta, inferiore di oltre un quarto al valore d’asta indicato nella presente </w:t>
      </w:r>
      <w:r w:rsidRPr="002A5C52">
        <w:rPr>
          <w:rFonts w:ascii="Verdana" w:hAnsi="Verdana" w:cs="Times New Roman"/>
          <w:color w:val="auto"/>
          <w:sz w:val="21"/>
          <w:szCs w:val="21"/>
        </w:rPr>
        <w:lastRenderedPageBreak/>
        <w:t>ordinanza e quindi nell’avviso di vendita;</w:t>
      </w:r>
    </w:p>
    <w:p w14:paraId="2268706E"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 xml:space="preserve">il termine di pagamento del prezzo e degli oneri accessori che non potrà comunque essere superiore a centoventi (120) giorni dalla data di aggiudicazione </w:t>
      </w:r>
      <w:r w:rsidRPr="002A5C52">
        <w:rPr>
          <w:rFonts w:ascii="Verdana" w:hAnsi="Verdana" w:cs="Times New Roman"/>
          <w:color w:val="auto"/>
          <w:sz w:val="21"/>
          <w:szCs w:val="21"/>
          <w:u w:val="dotted"/>
        </w:rPr>
        <w:t>(</w:t>
      </w:r>
      <w:r w:rsidRPr="002A5C52">
        <w:rPr>
          <w:rFonts w:ascii="Verdana" w:hAnsi="Verdana" w:cs="Times New Roman"/>
          <w:color w:val="auto"/>
          <w:sz w:val="21"/>
          <w:szCs w:val="21"/>
          <w:u w:val="single"/>
        </w:rPr>
        <w:t>termine non soggetto a sospensione nel periodo feriale, prevista dall’ 1 al 31 agosto di ogni anno</w:t>
      </w:r>
      <w:r w:rsidRPr="002A5C52">
        <w:rPr>
          <w:rFonts w:ascii="Verdana" w:hAnsi="Verdana" w:cs="Times New Roman"/>
          <w:color w:val="auto"/>
          <w:sz w:val="21"/>
          <w:szCs w:val="21"/>
          <w:u w:val="dotted"/>
        </w:rPr>
        <w:t>)</w:t>
      </w:r>
      <w:r w:rsidRPr="002A5C52">
        <w:rPr>
          <w:rFonts w:ascii="Verdana" w:hAnsi="Verdana" w:cs="Times New Roman"/>
          <w:color w:val="auto"/>
          <w:sz w:val="21"/>
          <w:szCs w:val="21"/>
        </w:rPr>
        <w:t xml:space="preserve">; </w:t>
      </w:r>
    </w:p>
    <w:p w14:paraId="1BADF159"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(o codice similare) composto da 30 caratteri alfanumerici, il CRO è normalmente identificato dalle 11 cifre presenti</w:t>
      </w:r>
      <w:r w:rsidRPr="002A5C52">
        <w:rPr>
          <w:rFonts w:ascii="Verdana" w:hAnsi="Verdana" w:cs="Times New Roman"/>
          <w:b/>
          <w:color w:val="auto"/>
          <w:sz w:val="21"/>
          <w:szCs w:val="21"/>
        </w:rPr>
        <w:t xml:space="preserve"> </w:t>
      </w:r>
      <w:r w:rsidRPr="002A5C52">
        <w:rPr>
          <w:rFonts w:ascii="Verdana" w:hAnsi="Verdana" w:cs="Times New Roman"/>
          <w:color w:val="auto"/>
          <w:sz w:val="21"/>
          <w:szCs w:val="21"/>
        </w:rPr>
        <w:t>a partire dal 6° fino al 16° carattere del TRN. Non dovranno comunque essere indicati caratteri diversi da numeri o inseriti spazi, caratteri speciali o trattini);</w:t>
      </w:r>
    </w:p>
    <w:p w14:paraId="7B109E72"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dichiarazione di aver preso completa visione della perizia di stima;</w:t>
      </w:r>
    </w:p>
    <w:p w14:paraId="479B87AE" w14:textId="77777777" w:rsidR="0093657E" w:rsidRPr="002A5C52" w:rsidRDefault="0093657E" w:rsidP="00D45302">
      <w:pPr>
        <w:pStyle w:val="testo"/>
        <w:numPr>
          <w:ilvl w:val="0"/>
          <w:numId w:val="12"/>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Arial"/>
          <w:sz w:val="21"/>
          <w:szCs w:val="21"/>
        </w:rPr>
        <w:t>la richiesta di voler usufruire della tassazione agevolata per l’acquisto della prima casa e/o per l’applicazione della tassazione calcolata sulla base del “prezzo-valore”, ricorrendone i presupposti di legge;</w:t>
      </w:r>
    </w:p>
    <w:p w14:paraId="34B0F940"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b/>
          <w:sz w:val="21"/>
          <w:szCs w:val="21"/>
        </w:rPr>
      </w:pPr>
      <w:proofErr w:type="spellStart"/>
      <w:r w:rsidRPr="002A5C52">
        <w:rPr>
          <w:rFonts w:ascii="Verdana" w:hAnsi="Verdana"/>
          <w:b/>
          <w:bCs/>
          <w:sz w:val="21"/>
          <w:szCs w:val="21"/>
          <w:u w:val="single"/>
        </w:rPr>
        <w:t>documenti</w:t>
      </w:r>
      <w:proofErr w:type="spellEnd"/>
      <w:r w:rsidRPr="002A5C52">
        <w:rPr>
          <w:rFonts w:ascii="Verdana" w:hAnsi="Verdana"/>
          <w:b/>
          <w:bCs/>
          <w:sz w:val="21"/>
          <w:szCs w:val="21"/>
          <w:u w:val="single"/>
        </w:rPr>
        <w:t xml:space="preserve"> da </w:t>
      </w:r>
      <w:proofErr w:type="spellStart"/>
      <w:r w:rsidRPr="002A5C52">
        <w:rPr>
          <w:rFonts w:ascii="Verdana" w:hAnsi="Verdana"/>
          <w:b/>
          <w:bCs/>
          <w:sz w:val="21"/>
          <w:szCs w:val="21"/>
          <w:u w:val="single"/>
        </w:rPr>
        <w:t>allegare</w:t>
      </w:r>
      <w:proofErr w:type="spellEnd"/>
      <w:r w:rsidRPr="002A5C52">
        <w:rPr>
          <w:rFonts w:ascii="Verdana" w:hAnsi="Verdana"/>
          <w:b/>
          <w:bCs/>
          <w:sz w:val="21"/>
          <w:szCs w:val="21"/>
          <w:u w:val="single"/>
        </w:rPr>
        <w:t xml:space="preserve"> </w:t>
      </w:r>
      <w:proofErr w:type="spellStart"/>
      <w:r w:rsidRPr="002A5C52">
        <w:rPr>
          <w:rFonts w:ascii="Verdana" w:hAnsi="Verdana"/>
          <w:b/>
          <w:bCs/>
          <w:sz w:val="21"/>
          <w:szCs w:val="21"/>
          <w:u w:val="single"/>
        </w:rPr>
        <w:t>all’offerta</w:t>
      </w:r>
      <w:proofErr w:type="spellEnd"/>
      <w:r w:rsidRPr="002A5C52">
        <w:rPr>
          <w:rFonts w:ascii="Verdana" w:hAnsi="Verdana"/>
          <w:sz w:val="21"/>
          <w:szCs w:val="21"/>
        </w:rPr>
        <w:t xml:space="preserve">: </w:t>
      </w:r>
      <w:proofErr w:type="spellStart"/>
      <w:r w:rsidRPr="002A5C52">
        <w:rPr>
          <w:rFonts w:ascii="Verdana" w:hAnsi="Verdana"/>
          <w:sz w:val="21"/>
          <w:szCs w:val="21"/>
        </w:rPr>
        <w:t>anche</w:t>
      </w:r>
      <w:proofErr w:type="spellEnd"/>
      <w:r w:rsidRPr="002A5C52">
        <w:rPr>
          <w:rFonts w:ascii="Verdana" w:hAnsi="Verdana"/>
          <w:sz w:val="21"/>
          <w:szCs w:val="21"/>
        </w:rPr>
        <w:t xml:space="preserve"> </w:t>
      </w:r>
      <w:proofErr w:type="spellStart"/>
      <w:r w:rsidRPr="002A5C52">
        <w:rPr>
          <w:rFonts w:ascii="Verdana" w:hAnsi="Verdana"/>
          <w:sz w:val="21"/>
          <w:szCs w:val="21"/>
        </w:rPr>
        <w:t>ad</w:t>
      </w:r>
      <w:proofErr w:type="spellEnd"/>
      <w:r w:rsidRPr="002A5C52">
        <w:rPr>
          <w:rFonts w:ascii="Verdana" w:hAnsi="Verdana"/>
          <w:sz w:val="21"/>
          <w:szCs w:val="21"/>
        </w:rPr>
        <w:t xml:space="preserve"> </w:t>
      </w:r>
      <w:proofErr w:type="spellStart"/>
      <w:r w:rsidRPr="002A5C52">
        <w:rPr>
          <w:rFonts w:ascii="Verdana" w:hAnsi="Verdana"/>
          <w:sz w:val="21"/>
          <w:szCs w:val="21"/>
        </w:rPr>
        <w:t>integrazione</w:t>
      </w:r>
      <w:proofErr w:type="spellEnd"/>
      <w:r w:rsidRPr="002A5C52">
        <w:rPr>
          <w:rFonts w:ascii="Verdana" w:hAnsi="Verdana"/>
          <w:sz w:val="21"/>
          <w:szCs w:val="21"/>
        </w:rPr>
        <w:t xml:space="preserve"> di </w:t>
      </w:r>
      <w:proofErr w:type="spellStart"/>
      <w:r w:rsidRPr="002A5C52">
        <w:rPr>
          <w:rFonts w:ascii="Verdana" w:hAnsi="Verdana"/>
          <w:sz w:val="21"/>
          <w:szCs w:val="21"/>
        </w:rPr>
        <w:t>quanto</w:t>
      </w:r>
      <w:proofErr w:type="spellEnd"/>
      <w:r w:rsidRPr="002A5C52">
        <w:rPr>
          <w:rFonts w:ascii="Verdana" w:hAnsi="Verdana"/>
          <w:sz w:val="21"/>
          <w:szCs w:val="21"/>
        </w:rPr>
        <w:t xml:space="preserve"> </w:t>
      </w:r>
      <w:proofErr w:type="spellStart"/>
      <w:r w:rsidRPr="002A5C52">
        <w:rPr>
          <w:rFonts w:ascii="Verdana" w:hAnsi="Verdana"/>
          <w:sz w:val="21"/>
          <w:szCs w:val="21"/>
        </w:rPr>
        <w:t>previsto</w:t>
      </w:r>
      <w:proofErr w:type="spellEnd"/>
      <w:r w:rsidRPr="002A5C52">
        <w:rPr>
          <w:rFonts w:ascii="Verdana" w:hAnsi="Verdana"/>
          <w:sz w:val="21"/>
          <w:szCs w:val="21"/>
        </w:rPr>
        <w:t xml:space="preserve"> dal citato </w:t>
      </w:r>
      <w:proofErr w:type="spellStart"/>
      <w:r w:rsidRPr="002A5C52">
        <w:rPr>
          <w:rFonts w:ascii="Verdana" w:hAnsi="Verdana"/>
          <w:sz w:val="21"/>
          <w:szCs w:val="21"/>
        </w:rPr>
        <w:t>Decreto</w:t>
      </w:r>
      <w:proofErr w:type="spellEnd"/>
      <w:r w:rsidRPr="002A5C52">
        <w:rPr>
          <w:rFonts w:ascii="Verdana" w:hAnsi="Verdana"/>
          <w:sz w:val="21"/>
          <w:szCs w:val="21"/>
        </w:rPr>
        <w:t xml:space="preserve">, </w:t>
      </w:r>
      <w:proofErr w:type="spellStart"/>
      <w:r w:rsidRPr="002A5C52">
        <w:rPr>
          <w:rFonts w:ascii="Verdana" w:hAnsi="Verdana"/>
          <w:sz w:val="21"/>
          <w:szCs w:val="21"/>
        </w:rPr>
        <w:t>tutti</w:t>
      </w:r>
      <w:proofErr w:type="spellEnd"/>
      <w:r w:rsidRPr="002A5C52">
        <w:rPr>
          <w:rFonts w:ascii="Verdana" w:hAnsi="Verdana"/>
          <w:sz w:val="21"/>
          <w:szCs w:val="21"/>
        </w:rPr>
        <w:t xml:space="preserve"> </w:t>
      </w:r>
      <w:r w:rsidRPr="002A5C52">
        <w:rPr>
          <w:rFonts w:ascii="Verdana" w:hAnsi="Verdana"/>
          <w:i/>
          <w:sz w:val="21"/>
          <w:szCs w:val="21"/>
        </w:rPr>
        <w:t xml:space="preserve">in forma di </w:t>
      </w:r>
      <w:proofErr w:type="spellStart"/>
      <w:r w:rsidRPr="002A5C52">
        <w:rPr>
          <w:rFonts w:ascii="Verdana" w:hAnsi="Verdana"/>
          <w:i/>
          <w:sz w:val="21"/>
          <w:szCs w:val="21"/>
        </w:rPr>
        <w:t>documento</w:t>
      </w:r>
      <w:proofErr w:type="spellEnd"/>
      <w:r w:rsidRPr="002A5C52">
        <w:rPr>
          <w:rFonts w:ascii="Verdana" w:hAnsi="Verdana"/>
          <w:i/>
          <w:sz w:val="21"/>
          <w:szCs w:val="21"/>
        </w:rPr>
        <w:t xml:space="preserve"> </w:t>
      </w:r>
      <w:proofErr w:type="spellStart"/>
      <w:r w:rsidRPr="002A5C52">
        <w:rPr>
          <w:rFonts w:ascii="Verdana" w:hAnsi="Verdana"/>
          <w:i/>
          <w:sz w:val="21"/>
          <w:szCs w:val="21"/>
        </w:rPr>
        <w:t>informatico</w:t>
      </w:r>
      <w:proofErr w:type="spellEnd"/>
      <w:r w:rsidRPr="002A5C52">
        <w:rPr>
          <w:rFonts w:ascii="Verdana" w:hAnsi="Verdana"/>
          <w:i/>
          <w:sz w:val="21"/>
          <w:szCs w:val="21"/>
        </w:rPr>
        <w:t xml:space="preserve"> o di </w:t>
      </w:r>
      <w:proofErr w:type="spellStart"/>
      <w:r w:rsidRPr="002A5C52">
        <w:rPr>
          <w:rFonts w:ascii="Verdana" w:hAnsi="Verdana"/>
          <w:i/>
          <w:sz w:val="21"/>
          <w:szCs w:val="21"/>
        </w:rPr>
        <w:t>copia</w:t>
      </w:r>
      <w:proofErr w:type="spellEnd"/>
      <w:r w:rsidRPr="002A5C52">
        <w:rPr>
          <w:rFonts w:ascii="Verdana" w:hAnsi="Verdana"/>
          <w:i/>
          <w:sz w:val="21"/>
          <w:szCs w:val="21"/>
        </w:rPr>
        <w:t xml:space="preserve"> informatica, </w:t>
      </w:r>
      <w:proofErr w:type="spellStart"/>
      <w:r w:rsidRPr="002A5C52">
        <w:rPr>
          <w:rFonts w:ascii="Verdana" w:hAnsi="Verdana"/>
          <w:i/>
          <w:sz w:val="21"/>
          <w:szCs w:val="21"/>
        </w:rPr>
        <w:t>anche</w:t>
      </w:r>
      <w:proofErr w:type="spellEnd"/>
      <w:r w:rsidRPr="002A5C52">
        <w:rPr>
          <w:rFonts w:ascii="Verdana" w:hAnsi="Verdana"/>
          <w:i/>
          <w:sz w:val="21"/>
          <w:szCs w:val="21"/>
        </w:rPr>
        <w:t xml:space="preserve"> per </w:t>
      </w:r>
      <w:proofErr w:type="spellStart"/>
      <w:r w:rsidRPr="002A5C52">
        <w:rPr>
          <w:rFonts w:ascii="Verdana" w:hAnsi="Verdana"/>
          <w:i/>
          <w:sz w:val="21"/>
          <w:szCs w:val="21"/>
        </w:rPr>
        <w:t>immagine</w:t>
      </w:r>
      <w:proofErr w:type="spellEnd"/>
      <w:r w:rsidRPr="002A5C52">
        <w:rPr>
          <w:rFonts w:ascii="Verdana" w:hAnsi="Verdana"/>
          <w:i/>
          <w:sz w:val="21"/>
          <w:szCs w:val="21"/>
        </w:rPr>
        <w:t xml:space="preserve">, </w:t>
      </w:r>
      <w:proofErr w:type="spellStart"/>
      <w:r w:rsidRPr="002A5C52">
        <w:rPr>
          <w:rFonts w:ascii="Verdana" w:hAnsi="Verdana"/>
          <w:i/>
          <w:sz w:val="21"/>
          <w:szCs w:val="21"/>
        </w:rPr>
        <w:t>privi</w:t>
      </w:r>
      <w:proofErr w:type="spellEnd"/>
      <w:r w:rsidRPr="002A5C52">
        <w:rPr>
          <w:rFonts w:ascii="Verdana" w:hAnsi="Verdana"/>
          <w:i/>
          <w:sz w:val="21"/>
          <w:szCs w:val="21"/>
        </w:rPr>
        <w:t xml:space="preserve"> di </w:t>
      </w:r>
      <w:proofErr w:type="spellStart"/>
      <w:r w:rsidRPr="002A5C52">
        <w:rPr>
          <w:rFonts w:ascii="Verdana" w:hAnsi="Verdana"/>
          <w:i/>
          <w:sz w:val="21"/>
          <w:szCs w:val="21"/>
        </w:rPr>
        <w:t>elementi</w:t>
      </w:r>
      <w:proofErr w:type="spellEnd"/>
      <w:r w:rsidRPr="002A5C52">
        <w:rPr>
          <w:rFonts w:ascii="Verdana" w:hAnsi="Verdana"/>
          <w:i/>
          <w:sz w:val="21"/>
          <w:szCs w:val="21"/>
        </w:rPr>
        <w:t xml:space="preserve"> </w:t>
      </w:r>
      <w:proofErr w:type="spellStart"/>
      <w:r w:rsidRPr="002A5C52">
        <w:rPr>
          <w:rFonts w:ascii="Verdana" w:hAnsi="Verdana"/>
          <w:i/>
          <w:sz w:val="21"/>
          <w:szCs w:val="21"/>
        </w:rPr>
        <w:t>attivi</w:t>
      </w:r>
      <w:proofErr w:type="spellEnd"/>
      <w:r w:rsidRPr="002A5C52">
        <w:rPr>
          <w:rFonts w:ascii="Verdana" w:hAnsi="Verdana"/>
          <w:sz w:val="21"/>
          <w:szCs w:val="21"/>
        </w:rPr>
        <w:t>:</w:t>
      </w:r>
    </w:p>
    <w:p w14:paraId="0456DA54" w14:textId="77777777" w:rsidR="0093657E" w:rsidRPr="002A5C52" w:rsidRDefault="0093657E" w:rsidP="00D45302">
      <w:pPr>
        <w:pStyle w:val="testo"/>
        <w:numPr>
          <w:ilvl w:val="0"/>
          <w:numId w:val="13"/>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 xml:space="preserve"> bonifico attestante il versamento della cauzione (necessario, a tutela dell’offerente, per permettere il tempestivo abbinamento con l’offerta decrittata), copia del documento di identità dell’offerente e del coniuge o unito civilmente in comunione legale dei beni; qualora l’offerente sia minore di età o incapace, copia del documento di identità e  del codice fiscale anche del soggetto che agisce in suo nome e della relativa autorizzazione; qualora il coniuge offerente voglia escludere il bene dalla comunione legale, copia della dichiarazione in tal senso dell’altro coniuge, autenticata da pubblico ufficiale.</w:t>
      </w:r>
    </w:p>
    <w:p w14:paraId="13028656" w14:textId="77777777" w:rsidR="0093657E" w:rsidRPr="002A5C52" w:rsidRDefault="0093657E" w:rsidP="00D45302">
      <w:pPr>
        <w:pStyle w:val="testo"/>
        <w:numPr>
          <w:ilvl w:val="0"/>
          <w:numId w:val="13"/>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Times New Roman"/>
          <w:color w:val="auto"/>
          <w:sz w:val="21"/>
          <w:szCs w:val="21"/>
        </w:rPr>
        <w:t>procura rilasciata dagli altri offerenti (quando l'offerta è formulata da più persone) all’offerente che sottoscrive digitalmente l’offerta e che è il titolare della casella di posta elettronica certificata che inoltra al Ministero l’offerta. La procura è redatta nelle forme dell'atto pubblico o della scrittura privata autenticata.</w:t>
      </w:r>
    </w:p>
    <w:p w14:paraId="62E83F19" w14:textId="77777777" w:rsidR="0093657E" w:rsidRPr="002A5C52" w:rsidRDefault="0093657E" w:rsidP="00D45302">
      <w:pPr>
        <w:pStyle w:val="testo"/>
        <w:numPr>
          <w:ilvl w:val="0"/>
          <w:numId w:val="13"/>
        </w:numPr>
        <w:pBdr>
          <w:top w:val="nil"/>
          <w:left w:val="nil"/>
          <w:bottom w:val="nil"/>
          <w:right w:val="nil"/>
          <w:between w:val="nil"/>
          <w:bar w:val="nil"/>
        </w:pBdr>
        <w:spacing w:line="360" w:lineRule="auto"/>
        <w:ind w:left="426" w:firstLine="0"/>
        <w:rPr>
          <w:rFonts w:ascii="Verdana" w:hAnsi="Verdana" w:cs="Times New Roman"/>
          <w:color w:val="auto"/>
          <w:sz w:val="21"/>
          <w:szCs w:val="21"/>
        </w:rPr>
      </w:pPr>
      <w:bookmarkStart w:id="3" w:name="_Hlk149316787"/>
      <w:r w:rsidRPr="002A5C52">
        <w:rPr>
          <w:rFonts w:ascii="Verdana" w:hAnsi="Verdana" w:cs="Times New Roman"/>
          <w:color w:val="auto"/>
          <w:sz w:val="21"/>
          <w:szCs w:val="21"/>
        </w:rPr>
        <w:t>procura speciale notarile o rilasciata a mezzo di scrittura privata autenticata da pubblico ufficiale</w:t>
      </w:r>
      <w:bookmarkEnd w:id="3"/>
      <w:r w:rsidRPr="002A5C52">
        <w:rPr>
          <w:rFonts w:ascii="Verdana" w:hAnsi="Verdana" w:cs="Times New Roman"/>
          <w:color w:val="auto"/>
          <w:sz w:val="21"/>
          <w:szCs w:val="21"/>
        </w:rPr>
        <w:t>;</w:t>
      </w:r>
    </w:p>
    <w:p w14:paraId="02C98238" w14:textId="77777777" w:rsidR="0093657E" w:rsidRPr="002A5C52" w:rsidRDefault="0093657E" w:rsidP="00D45302">
      <w:pPr>
        <w:pStyle w:val="testo"/>
        <w:numPr>
          <w:ilvl w:val="0"/>
          <w:numId w:val="13"/>
        </w:numPr>
        <w:pBdr>
          <w:top w:val="nil"/>
          <w:left w:val="nil"/>
          <w:bottom w:val="nil"/>
          <w:right w:val="nil"/>
          <w:between w:val="nil"/>
          <w:bar w:val="nil"/>
        </w:pBdr>
        <w:spacing w:line="360" w:lineRule="auto"/>
        <w:ind w:left="426" w:firstLine="0"/>
        <w:rPr>
          <w:rFonts w:ascii="Verdana" w:hAnsi="Verdana" w:cs="Times New Roman"/>
          <w:color w:val="auto"/>
          <w:sz w:val="21"/>
          <w:szCs w:val="21"/>
        </w:rPr>
      </w:pPr>
      <w:r w:rsidRPr="002A5C52">
        <w:rPr>
          <w:rFonts w:ascii="Verdana" w:hAnsi="Verdana" w:cs="Arial"/>
          <w:sz w:val="21"/>
          <w:szCs w:val="21"/>
        </w:rPr>
        <w:t xml:space="preserve">certificato camerale della società, </w:t>
      </w:r>
      <w:r w:rsidRPr="002A5C52">
        <w:rPr>
          <w:rFonts w:ascii="Verdana" w:hAnsi="Verdana" w:cs="Times New Roman"/>
          <w:color w:val="auto"/>
          <w:sz w:val="21"/>
          <w:szCs w:val="21"/>
        </w:rPr>
        <w:t xml:space="preserve">attestante i poteri del legale </w:t>
      </w:r>
      <w:bookmarkStart w:id="4" w:name="_Hlk149316868"/>
      <w:r w:rsidRPr="002A5C52">
        <w:rPr>
          <w:rFonts w:ascii="Verdana" w:hAnsi="Verdana" w:cs="Times New Roman"/>
          <w:color w:val="auto"/>
          <w:sz w:val="21"/>
          <w:szCs w:val="21"/>
        </w:rPr>
        <w:t xml:space="preserve">rappresentante della persona giuridica offerente, risalente a non più di tre mesi, ovvero copia della delibera assembleare che autorizzi un soggetto interno alla società alla </w:t>
      </w:r>
      <w:r w:rsidRPr="002A5C52">
        <w:rPr>
          <w:rFonts w:ascii="Verdana" w:hAnsi="Verdana" w:cs="Times New Roman"/>
          <w:color w:val="auto"/>
          <w:sz w:val="21"/>
          <w:szCs w:val="21"/>
        </w:rPr>
        <w:lastRenderedPageBreak/>
        <w:t>partecipazione alla vendita in luogo del legale rappresentante e originale della procura speciale notarile, o rilasciata a mezzo di scrittura privata autenticata da pubblico ufficiale, o copia autentica della procura generale rilasciata da questi, attestanti i poteri del soggetto interno delegato</w:t>
      </w:r>
      <w:bookmarkEnd w:id="4"/>
      <w:r w:rsidRPr="002A5C52">
        <w:rPr>
          <w:rFonts w:ascii="Verdana" w:hAnsi="Verdana" w:cs="Times New Roman"/>
          <w:color w:val="auto"/>
          <w:sz w:val="21"/>
          <w:szCs w:val="21"/>
        </w:rPr>
        <w:t>;</w:t>
      </w:r>
    </w:p>
    <w:p w14:paraId="0795538C"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b/>
          <w:sz w:val="21"/>
          <w:szCs w:val="21"/>
        </w:rPr>
      </w:pPr>
      <w:proofErr w:type="spellStart"/>
      <w:r w:rsidRPr="002A5C52">
        <w:rPr>
          <w:rFonts w:ascii="Verdana" w:hAnsi="Verdana" w:cs="Arial"/>
          <w:sz w:val="21"/>
          <w:szCs w:val="21"/>
          <w:u w:val="single"/>
        </w:rPr>
        <w:t>modalità</w:t>
      </w:r>
      <w:proofErr w:type="spellEnd"/>
      <w:r w:rsidRPr="002A5C52">
        <w:rPr>
          <w:rFonts w:ascii="Verdana" w:hAnsi="Verdana" w:cs="Arial"/>
          <w:sz w:val="21"/>
          <w:szCs w:val="21"/>
          <w:u w:val="single"/>
        </w:rPr>
        <w:t xml:space="preserve"> di </w:t>
      </w:r>
      <w:proofErr w:type="spellStart"/>
      <w:r w:rsidRPr="002A5C52">
        <w:rPr>
          <w:rFonts w:ascii="Verdana" w:hAnsi="Verdana" w:cs="Arial"/>
          <w:sz w:val="21"/>
          <w:szCs w:val="21"/>
          <w:u w:val="single"/>
        </w:rPr>
        <w:t>versamento</w:t>
      </w:r>
      <w:proofErr w:type="spellEnd"/>
      <w:r w:rsidRPr="002A5C52">
        <w:rPr>
          <w:rFonts w:ascii="Verdana" w:hAnsi="Verdana" w:cs="Arial"/>
          <w:b/>
          <w:bCs/>
          <w:sz w:val="21"/>
          <w:szCs w:val="21"/>
          <w:u w:val="single"/>
        </w:rPr>
        <w:t xml:space="preserve"> </w:t>
      </w:r>
      <w:proofErr w:type="spellStart"/>
      <w:r w:rsidRPr="002A5C52">
        <w:rPr>
          <w:rFonts w:ascii="Verdana" w:hAnsi="Verdana" w:cs="Arial"/>
          <w:sz w:val="21"/>
          <w:szCs w:val="21"/>
          <w:u w:val="single"/>
        </w:rPr>
        <w:t>della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partecipanti</w:t>
      </w:r>
      <w:proofErr w:type="spellEnd"/>
      <w:r w:rsidRPr="002A5C52">
        <w:rPr>
          <w:rFonts w:ascii="Verdana" w:hAnsi="Verdana" w:cs="Arial"/>
          <w:sz w:val="21"/>
          <w:szCs w:val="21"/>
        </w:rPr>
        <w:t xml:space="preserve">, </w:t>
      </w:r>
      <w:r w:rsidRPr="002A5C52">
        <w:rPr>
          <w:rFonts w:ascii="Verdana" w:hAnsi="Verdana" w:cs="Arial"/>
          <w:sz w:val="21"/>
          <w:szCs w:val="21"/>
          <w:u w:val="single"/>
        </w:rPr>
        <w:t xml:space="preserve">a </w:t>
      </w:r>
      <w:proofErr w:type="spellStart"/>
      <w:r w:rsidRPr="002A5C52">
        <w:rPr>
          <w:rFonts w:ascii="Verdana" w:hAnsi="Verdana" w:cs="Arial"/>
          <w:sz w:val="21"/>
          <w:szCs w:val="21"/>
          <w:u w:val="single"/>
        </w:rPr>
        <w:t>pena</w:t>
      </w:r>
      <w:proofErr w:type="spellEnd"/>
      <w:r w:rsidRPr="002A5C52">
        <w:rPr>
          <w:rFonts w:ascii="Verdana" w:hAnsi="Verdana" w:cs="Arial"/>
          <w:sz w:val="21"/>
          <w:szCs w:val="21"/>
          <w:u w:val="single"/>
        </w:rPr>
        <w:t xml:space="preserve"> di </w:t>
      </w:r>
      <w:proofErr w:type="spellStart"/>
      <w:r w:rsidRPr="002A5C52">
        <w:rPr>
          <w:rFonts w:ascii="Verdana" w:hAnsi="Verdana" w:cs="Arial"/>
          <w:sz w:val="21"/>
          <w:szCs w:val="21"/>
          <w:u w:val="single"/>
        </w:rPr>
        <w:t>inefficacia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prestare</w:t>
      </w:r>
      <w:proofErr w:type="spellEnd"/>
      <w:r w:rsidRPr="002A5C52">
        <w:rPr>
          <w:rFonts w:ascii="Verdana" w:hAnsi="Verdana" w:cs="Arial"/>
          <w:sz w:val="21"/>
          <w:szCs w:val="21"/>
        </w:rPr>
        <w:t xml:space="preserve"> </w:t>
      </w:r>
      <w:proofErr w:type="spellStart"/>
      <w:r w:rsidRPr="002A5C52">
        <w:rPr>
          <w:rFonts w:ascii="Verdana" w:hAnsi="Verdana" w:cs="Arial"/>
          <w:bCs/>
          <w:sz w:val="21"/>
          <w:szCs w:val="21"/>
        </w:rPr>
        <w:t>cauzione</w:t>
      </w:r>
      <w:proofErr w:type="spellEnd"/>
      <w:r w:rsidRPr="002A5C52">
        <w:rPr>
          <w:rFonts w:ascii="Verdana" w:hAnsi="Verdana" w:cs="Arial"/>
          <w:sz w:val="21"/>
          <w:szCs w:val="21"/>
        </w:rPr>
        <w:t xml:space="preserve"> per un </w:t>
      </w:r>
      <w:proofErr w:type="spellStart"/>
      <w:r w:rsidRPr="002A5C52">
        <w:rPr>
          <w:rFonts w:ascii="Verdana" w:hAnsi="Verdana" w:cs="Arial"/>
          <w:sz w:val="21"/>
          <w:szCs w:val="21"/>
        </w:rPr>
        <w:t>importo</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al 20%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offerto</w:t>
      </w:r>
      <w:proofErr w:type="spellEnd"/>
      <w:r w:rsidRPr="002A5C52">
        <w:rPr>
          <w:rFonts w:ascii="Verdana" w:hAnsi="Verdana" w:cs="Arial"/>
          <w:sz w:val="21"/>
          <w:szCs w:val="21"/>
        </w:rPr>
        <w:t xml:space="preserve"> (non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 base), </w:t>
      </w:r>
      <w:proofErr w:type="spellStart"/>
      <w:r w:rsidRPr="002A5C52">
        <w:rPr>
          <w:rFonts w:ascii="Verdana" w:hAnsi="Verdana" w:cs="Arial"/>
          <w:sz w:val="21"/>
          <w:szCs w:val="21"/>
        </w:rPr>
        <w:t>mediante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bonifico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bancario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corrente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intestato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“________________________” </w:t>
      </w:r>
      <w:proofErr w:type="spellStart"/>
      <w:r w:rsidRPr="002A5C52">
        <w:rPr>
          <w:rFonts w:ascii="Verdana" w:hAnsi="Verdana" w:cs="Arial"/>
          <w:sz w:val="21"/>
          <w:szCs w:val="21"/>
        </w:rPr>
        <w:t>avente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codice</w:t>
      </w:r>
      <w:proofErr w:type="spellEnd"/>
      <w:r w:rsidRPr="002A5C52">
        <w:rPr>
          <w:rFonts w:ascii="Verdana" w:hAnsi="Verdana" w:cs="Arial"/>
          <w:sz w:val="21"/>
          <w:szCs w:val="21"/>
        </w:rPr>
        <w:t xml:space="preserve"> IBAN __________________________- </w:t>
      </w:r>
      <w:proofErr w:type="spellStart"/>
      <w:r w:rsidRPr="002A5C52">
        <w:rPr>
          <w:rFonts w:ascii="Verdana" w:hAnsi="Verdana" w:cs="Arial"/>
          <w:sz w:val="21"/>
          <w:szCs w:val="21"/>
        </w:rPr>
        <w:t>acceso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presso</w:t>
      </w:r>
      <w:proofErr w:type="spellEnd"/>
      <w:r w:rsidRPr="002A5C52">
        <w:rPr>
          <w:rFonts w:ascii="Verdana" w:hAnsi="Verdana" w:cs="Arial"/>
          <w:sz w:val="21"/>
          <w:szCs w:val="21"/>
        </w:rPr>
        <w:t xml:space="preserve"> la Banca _______________-, </w:t>
      </w:r>
      <w:proofErr w:type="spellStart"/>
      <w:r w:rsidRPr="002A5C52">
        <w:rPr>
          <w:rFonts w:ascii="Verdana" w:hAnsi="Verdana" w:cs="Arial"/>
          <w:sz w:val="21"/>
          <w:szCs w:val="21"/>
        </w:rPr>
        <w:t>sede</w:t>
      </w:r>
      <w:proofErr w:type="spellEnd"/>
      <w:r w:rsidRPr="002A5C52">
        <w:rPr>
          <w:rFonts w:ascii="Verdana" w:hAnsi="Verdana" w:cs="Arial"/>
          <w:sz w:val="21"/>
          <w:szCs w:val="21"/>
        </w:rPr>
        <w:t xml:space="preserve"> di Belluno, Via ______________.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può</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versare</w:t>
      </w:r>
      <w:proofErr w:type="spellEnd"/>
      <w:r w:rsidRPr="002A5C52">
        <w:rPr>
          <w:rFonts w:ascii="Verdana" w:hAnsi="Verdana" w:cs="Arial"/>
          <w:sz w:val="21"/>
          <w:szCs w:val="21"/>
        </w:rPr>
        <w:t xml:space="preserve"> una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Nessuna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somma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viene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richiesta</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questa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fase</w:t>
      </w:r>
      <w:proofErr w:type="spellEnd"/>
      <w:r w:rsidRPr="002A5C52">
        <w:rPr>
          <w:rFonts w:ascii="Verdana" w:hAnsi="Verdana" w:cs="Arial"/>
          <w:sz w:val="21"/>
          <w:szCs w:val="21"/>
        </w:rPr>
        <w:t xml:space="preserve"> quale </w:t>
      </w:r>
      <w:proofErr w:type="spellStart"/>
      <w:r w:rsidRPr="002A5C52">
        <w:rPr>
          <w:rFonts w:ascii="Verdana" w:hAnsi="Verdana" w:cs="Arial"/>
          <w:sz w:val="21"/>
          <w:szCs w:val="21"/>
        </w:rPr>
        <w:t>fondo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trattenuta</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rifiuto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dell’acquisto</w:t>
      </w:r>
      <w:proofErr w:type="spellEnd"/>
      <w:r w:rsidRPr="002A5C52">
        <w:rPr>
          <w:rFonts w:ascii="Verdana" w:hAnsi="Verdana" w:cs="Arial"/>
          <w:sz w:val="21"/>
          <w:szCs w:val="21"/>
        </w:rPr>
        <w:t xml:space="preserve">. </w:t>
      </w:r>
      <w:r w:rsidRPr="002A5C52">
        <w:rPr>
          <w:rFonts w:ascii="Verdana" w:hAnsi="Verdana" w:cs="Arial"/>
          <w:b/>
          <w:sz w:val="21"/>
          <w:szCs w:val="21"/>
          <w:u w:val="single"/>
        </w:rPr>
        <w:t xml:space="preserve">Il </w:t>
      </w:r>
      <w:proofErr w:type="spellStart"/>
      <w:r w:rsidRPr="002A5C52">
        <w:rPr>
          <w:rFonts w:ascii="Verdana" w:hAnsi="Verdana" w:cs="Arial"/>
          <w:b/>
          <w:sz w:val="21"/>
          <w:szCs w:val="21"/>
          <w:u w:val="single"/>
        </w:rPr>
        <w:t>bonifico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relativo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alla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cauzione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dovrà</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essere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eseguito</w:t>
      </w:r>
      <w:proofErr w:type="spellEnd"/>
      <w:r w:rsidRPr="002A5C52">
        <w:rPr>
          <w:rFonts w:ascii="Verdana" w:hAnsi="Verdana" w:cs="Arial"/>
          <w:b/>
          <w:sz w:val="21"/>
          <w:szCs w:val="21"/>
          <w:u w:val="single"/>
        </w:rPr>
        <w:t xml:space="preserve"> in tempo utile </w:t>
      </w:r>
      <w:proofErr w:type="spellStart"/>
      <w:r w:rsidRPr="002A5C52">
        <w:rPr>
          <w:rFonts w:ascii="Verdana" w:hAnsi="Verdana" w:cs="Arial"/>
          <w:b/>
          <w:sz w:val="21"/>
          <w:szCs w:val="21"/>
          <w:u w:val="single"/>
        </w:rPr>
        <w:t>affinché</w:t>
      </w:r>
      <w:proofErr w:type="spellEnd"/>
      <w:r w:rsidRPr="002A5C52">
        <w:rPr>
          <w:rFonts w:ascii="Verdana" w:hAnsi="Verdana" w:cs="Arial"/>
          <w:b/>
          <w:sz w:val="21"/>
          <w:szCs w:val="21"/>
          <w:u w:val="single"/>
        </w:rPr>
        <w:t xml:space="preserve"> la </w:t>
      </w:r>
      <w:proofErr w:type="spellStart"/>
      <w:r w:rsidRPr="002A5C52">
        <w:rPr>
          <w:rFonts w:ascii="Verdana" w:hAnsi="Verdana" w:cs="Arial"/>
          <w:b/>
          <w:sz w:val="21"/>
          <w:szCs w:val="21"/>
          <w:u w:val="single"/>
        </w:rPr>
        <w:t>stessa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risulti</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accreditata</w:t>
      </w:r>
      <w:proofErr w:type="spellEnd"/>
      <w:r w:rsidRPr="002A5C52">
        <w:rPr>
          <w:rFonts w:ascii="Verdana" w:hAnsi="Verdana" w:cs="Arial"/>
          <w:b/>
          <w:sz w:val="21"/>
          <w:szCs w:val="21"/>
          <w:u w:val="single"/>
        </w:rPr>
        <w:t xml:space="preserve"> al </w:t>
      </w:r>
      <w:proofErr w:type="spellStart"/>
      <w:r w:rsidRPr="002A5C52">
        <w:rPr>
          <w:rFonts w:ascii="Verdana" w:hAnsi="Verdana" w:cs="Arial"/>
          <w:b/>
          <w:sz w:val="21"/>
          <w:szCs w:val="21"/>
          <w:u w:val="single"/>
        </w:rPr>
        <w:t>momento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dell’apertura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delle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buste</w:t>
      </w:r>
      <w:proofErr w:type="spellEnd"/>
      <w:r w:rsidRPr="002A5C52">
        <w:rPr>
          <w:rFonts w:ascii="Verdana" w:hAnsi="Verdana" w:cs="Arial"/>
          <w:b/>
          <w:sz w:val="21"/>
          <w:szCs w:val="21"/>
        </w:rPr>
        <w:t xml:space="preserve">. </w:t>
      </w:r>
      <w:proofErr w:type="spellStart"/>
      <w:r w:rsidRPr="002A5C52">
        <w:rPr>
          <w:rFonts w:ascii="Verdana" w:hAnsi="Verdana" w:cs="Arial"/>
          <w:b/>
          <w:sz w:val="21"/>
          <w:szCs w:val="21"/>
          <w:u w:val="single"/>
        </w:rPr>
        <w:t>Entro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detto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orario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deve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essere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generata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anche</w:t>
      </w:r>
      <w:proofErr w:type="spellEnd"/>
      <w:r w:rsidRPr="002A5C52">
        <w:rPr>
          <w:rFonts w:ascii="Verdana" w:hAnsi="Verdana" w:cs="Arial"/>
          <w:b/>
          <w:sz w:val="21"/>
          <w:szCs w:val="21"/>
          <w:u w:val="single"/>
        </w:rPr>
        <w:t xml:space="preserve"> la </w:t>
      </w:r>
      <w:proofErr w:type="spellStart"/>
      <w:r w:rsidRPr="002A5C52">
        <w:rPr>
          <w:rFonts w:ascii="Verdana" w:hAnsi="Verdana" w:cs="Arial"/>
          <w:b/>
          <w:sz w:val="21"/>
          <w:szCs w:val="21"/>
          <w:u w:val="single"/>
        </w:rPr>
        <w:t>ricevuta</w:t>
      </w:r>
      <w:proofErr w:type="spellEnd"/>
      <w:r w:rsidRPr="002A5C52">
        <w:rPr>
          <w:rFonts w:ascii="Verdana" w:hAnsi="Verdana" w:cs="Arial"/>
          <w:b/>
          <w:sz w:val="21"/>
          <w:szCs w:val="21"/>
          <w:u w:val="single"/>
        </w:rPr>
        <w:t xml:space="preserve"> di </w:t>
      </w:r>
      <w:proofErr w:type="spellStart"/>
      <w:r w:rsidRPr="002A5C52">
        <w:rPr>
          <w:rFonts w:ascii="Verdana" w:hAnsi="Verdana" w:cs="Arial"/>
          <w:b/>
          <w:sz w:val="21"/>
          <w:szCs w:val="21"/>
          <w:u w:val="single"/>
        </w:rPr>
        <w:t>consegna</w:t>
      </w:r>
      <w:proofErr w:type="spellEnd"/>
      <w:r w:rsidRPr="002A5C52">
        <w:rPr>
          <w:rFonts w:ascii="Verdana" w:hAnsi="Verdana" w:cs="Arial"/>
          <w:b/>
          <w:sz w:val="21"/>
          <w:szCs w:val="21"/>
        </w:rPr>
        <w:t>;</w:t>
      </w:r>
    </w:p>
    <w:p w14:paraId="06B2D3FE"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b/>
          <w:sz w:val="21"/>
          <w:szCs w:val="21"/>
        </w:rPr>
      </w:pPr>
      <w:proofErr w:type="spellStart"/>
      <w:r w:rsidRPr="002A5C52">
        <w:rPr>
          <w:rFonts w:ascii="Verdana" w:hAnsi="Verdana" w:cs="Arial"/>
          <w:b/>
          <w:bCs/>
          <w:sz w:val="21"/>
          <w:szCs w:val="21"/>
          <w:u w:val="single"/>
        </w:rPr>
        <w:t>irrevocabilità</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dell’offerta</w:t>
      </w:r>
      <w:proofErr w:type="spellEnd"/>
      <w:r w:rsidRPr="002A5C52">
        <w:rPr>
          <w:rFonts w:ascii="Verdana" w:hAnsi="Verdana" w:cs="Arial"/>
          <w:b/>
          <w:sz w:val="21"/>
          <w:szCs w:val="21"/>
        </w:rPr>
        <w:t xml:space="preserve">: </w:t>
      </w:r>
      <w:r w:rsidRPr="002A5C52">
        <w:rPr>
          <w:rFonts w:ascii="Verdana" w:hAnsi="Verdana" w:cs="Arial"/>
          <w:bCs/>
          <w:sz w:val="21"/>
          <w:szCs w:val="21"/>
        </w:rPr>
        <w:t xml:space="preserve">salvo </w:t>
      </w:r>
      <w:proofErr w:type="spellStart"/>
      <w:r w:rsidRPr="002A5C52">
        <w:rPr>
          <w:rFonts w:ascii="Verdana" w:hAnsi="Verdana" w:cs="Arial"/>
          <w:bCs/>
          <w:sz w:val="21"/>
          <w:szCs w:val="21"/>
        </w:rPr>
        <w:t>quanto</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previsto</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dall’art</w:t>
      </w:r>
      <w:proofErr w:type="spellEnd"/>
      <w:r w:rsidRPr="002A5C52">
        <w:rPr>
          <w:rFonts w:ascii="Verdana" w:hAnsi="Verdana" w:cs="Arial"/>
          <w:bCs/>
          <w:sz w:val="21"/>
          <w:szCs w:val="21"/>
        </w:rPr>
        <w:t xml:space="preserve">. 571 </w:t>
      </w:r>
      <w:proofErr w:type="spellStart"/>
      <w:r w:rsidRPr="002A5C52">
        <w:rPr>
          <w:rFonts w:ascii="Verdana" w:hAnsi="Verdana" w:cs="Arial"/>
          <w:bCs/>
          <w:sz w:val="21"/>
          <w:szCs w:val="21"/>
        </w:rPr>
        <w:t>c.p.c.</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l’offerta</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presentata</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nella</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vendita</w:t>
      </w:r>
      <w:proofErr w:type="spellEnd"/>
      <w:r w:rsidRPr="002A5C52">
        <w:rPr>
          <w:rFonts w:ascii="Verdana" w:hAnsi="Verdana" w:cs="Arial"/>
          <w:bCs/>
          <w:sz w:val="21"/>
          <w:szCs w:val="21"/>
        </w:rPr>
        <w:t xml:space="preserve"> senza </w:t>
      </w:r>
      <w:proofErr w:type="spellStart"/>
      <w:r w:rsidRPr="002A5C52">
        <w:rPr>
          <w:rFonts w:ascii="Verdana" w:hAnsi="Verdana" w:cs="Arial"/>
          <w:bCs/>
          <w:sz w:val="21"/>
          <w:szCs w:val="21"/>
        </w:rPr>
        <w:t>incanto</w:t>
      </w:r>
      <w:proofErr w:type="spellEnd"/>
      <w:r w:rsidRPr="002A5C52">
        <w:rPr>
          <w:rFonts w:ascii="Verdana" w:hAnsi="Verdana" w:cs="Arial"/>
          <w:bCs/>
          <w:sz w:val="21"/>
          <w:szCs w:val="21"/>
        </w:rPr>
        <w:t xml:space="preserve"> è </w:t>
      </w:r>
      <w:proofErr w:type="spellStart"/>
      <w:r w:rsidRPr="002A5C52">
        <w:rPr>
          <w:rFonts w:ascii="Verdana" w:hAnsi="Verdana" w:cs="Arial"/>
          <w:bCs/>
          <w:sz w:val="21"/>
          <w:szCs w:val="21"/>
        </w:rPr>
        <w:t>irrevocabile</w:t>
      </w:r>
      <w:proofErr w:type="spellEnd"/>
      <w:r w:rsidRPr="002A5C52">
        <w:rPr>
          <w:rFonts w:ascii="Verdana" w:hAnsi="Verdana" w:cs="Arial"/>
          <w:bCs/>
          <w:sz w:val="21"/>
          <w:szCs w:val="21"/>
        </w:rPr>
        <w:t xml:space="preserve">. Si </w:t>
      </w:r>
      <w:proofErr w:type="spellStart"/>
      <w:r w:rsidRPr="002A5C52">
        <w:rPr>
          <w:rFonts w:ascii="Verdana" w:hAnsi="Verdana" w:cs="Arial"/>
          <w:bCs/>
          <w:sz w:val="21"/>
          <w:szCs w:val="21"/>
        </w:rPr>
        <w:t>potrà</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procedere</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all’aggiudicazione</w:t>
      </w:r>
      <w:proofErr w:type="spellEnd"/>
      <w:r w:rsidRPr="002A5C52">
        <w:rPr>
          <w:rFonts w:ascii="Verdana" w:hAnsi="Verdana" w:cs="Arial"/>
          <w:bCs/>
          <w:sz w:val="21"/>
          <w:szCs w:val="21"/>
        </w:rPr>
        <w:t xml:space="preserve"> al </w:t>
      </w:r>
      <w:proofErr w:type="spellStart"/>
      <w:r w:rsidRPr="002A5C52">
        <w:rPr>
          <w:rFonts w:ascii="Verdana" w:hAnsi="Verdana" w:cs="Arial"/>
          <w:bCs/>
          <w:sz w:val="21"/>
          <w:szCs w:val="21"/>
        </w:rPr>
        <w:t>maggior</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offerente</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anche</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qualora</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questi</w:t>
      </w:r>
      <w:proofErr w:type="spellEnd"/>
      <w:r w:rsidRPr="002A5C52">
        <w:rPr>
          <w:rFonts w:ascii="Verdana" w:hAnsi="Verdana" w:cs="Arial"/>
          <w:bCs/>
          <w:sz w:val="21"/>
          <w:szCs w:val="21"/>
        </w:rPr>
        <w:t xml:space="preserve"> non </w:t>
      </w:r>
      <w:proofErr w:type="spellStart"/>
      <w:r w:rsidRPr="002A5C52">
        <w:rPr>
          <w:rFonts w:ascii="Verdana" w:hAnsi="Verdana" w:cs="Arial"/>
          <w:bCs/>
          <w:sz w:val="21"/>
          <w:szCs w:val="21"/>
        </w:rPr>
        <w:t>si</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colleghi</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telematicamente</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il</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giorno</w:t>
      </w:r>
      <w:proofErr w:type="spellEnd"/>
      <w:r w:rsidRPr="002A5C52">
        <w:rPr>
          <w:rFonts w:ascii="Verdana" w:hAnsi="Verdana" w:cs="Arial"/>
          <w:bCs/>
          <w:sz w:val="21"/>
          <w:szCs w:val="21"/>
        </w:rPr>
        <w:t xml:space="preserve"> </w:t>
      </w:r>
      <w:proofErr w:type="spellStart"/>
      <w:r w:rsidRPr="002A5C52">
        <w:rPr>
          <w:rFonts w:ascii="Verdana" w:hAnsi="Verdana" w:cs="Arial"/>
          <w:bCs/>
          <w:sz w:val="21"/>
          <w:szCs w:val="21"/>
        </w:rPr>
        <w:t>fissato</w:t>
      </w:r>
      <w:proofErr w:type="spellEnd"/>
      <w:r w:rsidRPr="002A5C52">
        <w:rPr>
          <w:rFonts w:ascii="Verdana" w:hAnsi="Verdana" w:cs="Arial"/>
          <w:bCs/>
          <w:sz w:val="21"/>
          <w:szCs w:val="21"/>
        </w:rPr>
        <w:t xml:space="preserve"> per la </w:t>
      </w:r>
      <w:proofErr w:type="spellStart"/>
      <w:r w:rsidRPr="002A5C52">
        <w:rPr>
          <w:rFonts w:ascii="Verdana" w:hAnsi="Verdana" w:cs="Arial"/>
          <w:bCs/>
          <w:sz w:val="21"/>
          <w:szCs w:val="21"/>
        </w:rPr>
        <w:t>vendita</w:t>
      </w:r>
      <w:proofErr w:type="spellEnd"/>
      <w:r w:rsidRPr="002A5C52">
        <w:rPr>
          <w:rFonts w:ascii="Verdana" w:hAnsi="Verdana" w:cs="Arial"/>
          <w:bCs/>
          <w:sz w:val="21"/>
          <w:szCs w:val="21"/>
        </w:rPr>
        <w:t>;</w:t>
      </w:r>
    </w:p>
    <w:p w14:paraId="157B6F3D" w14:textId="77777777" w:rsidR="0093657E" w:rsidRPr="002A5C52" w:rsidRDefault="0093657E" w:rsidP="00D4530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sz w:val="21"/>
          <w:szCs w:val="21"/>
        </w:rPr>
      </w:pPr>
      <w:r w:rsidRPr="002A5C52">
        <w:rPr>
          <w:rFonts w:ascii="Verdana" w:hAnsi="Verdana" w:cs="Arial"/>
          <w:sz w:val="21"/>
          <w:szCs w:val="21"/>
        </w:rPr>
        <w:t xml:space="preserve">per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espressamente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previsto</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modalità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sincrona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regolate</w:t>
      </w:r>
      <w:proofErr w:type="spellEnd"/>
      <w:r w:rsidRPr="002A5C52">
        <w:rPr>
          <w:rFonts w:ascii="Verdana" w:hAnsi="Verdana" w:cs="Arial"/>
          <w:sz w:val="21"/>
          <w:szCs w:val="21"/>
        </w:rPr>
        <w:t xml:space="preserve"> dal DM 32/2015;</w:t>
      </w:r>
    </w:p>
    <w:p w14:paraId="3B6735AE" w14:textId="77777777" w:rsidR="0093657E" w:rsidRPr="002A5C52" w:rsidRDefault="0093657E" w:rsidP="00D45302">
      <w:pPr>
        <w:spacing w:line="360" w:lineRule="auto"/>
        <w:jc w:val="center"/>
        <w:rPr>
          <w:rFonts w:ascii="Verdana" w:hAnsi="Verdana" w:cs="Arial"/>
          <w:sz w:val="21"/>
          <w:szCs w:val="21"/>
        </w:rPr>
      </w:pPr>
      <w:r w:rsidRPr="002A5C52">
        <w:rPr>
          <w:rFonts w:ascii="Verdana" w:hAnsi="Verdana" w:cs="Arial"/>
          <w:sz w:val="21"/>
          <w:szCs w:val="21"/>
        </w:rPr>
        <w:t>* * * * *</w:t>
      </w:r>
      <w:r w:rsidRPr="002A5C52">
        <w:rPr>
          <w:rFonts w:ascii="Verdana" w:hAnsi="Verdana" w:cs="Arial"/>
          <w:sz w:val="21"/>
          <w:szCs w:val="21"/>
        </w:rPr>
        <w:tab/>
      </w:r>
      <w:r w:rsidRPr="002A5C52">
        <w:rPr>
          <w:rFonts w:ascii="Verdana" w:hAnsi="Verdana" w:cs="Arial"/>
          <w:sz w:val="21"/>
          <w:szCs w:val="21"/>
        </w:rPr>
        <w:tab/>
        <w:t>* * * * *</w:t>
      </w:r>
    </w:p>
    <w:p w14:paraId="018321D7" w14:textId="77777777" w:rsidR="0093657E" w:rsidRPr="002A5C52" w:rsidRDefault="0093657E" w:rsidP="00D45302">
      <w:pPr>
        <w:spacing w:line="360" w:lineRule="auto"/>
        <w:jc w:val="both"/>
        <w:rPr>
          <w:rFonts w:ascii="Verdana" w:hAnsi="Verdana" w:cs="Arial"/>
          <w:b/>
          <w:sz w:val="21"/>
          <w:szCs w:val="21"/>
        </w:rPr>
      </w:pPr>
      <w:r w:rsidRPr="002A5C52">
        <w:rPr>
          <w:rFonts w:ascii="Verdana" w:hAnsi="Verdana" w:cs="Arial"/>
          <w:b/>
          <w:sz w:val="21"/>
          <w:szCs w:val="21"/>
        </w:rPr>
        <w:t>MODALITA’ DI PRESENTAZIONE DELL’OFFERTA ANALOGICA (IN BUSTA CHIUSA)</w:t>
      </w:r>
    </w:p>
    <w:p w14:paraId="1EB5EF7A" w14:textId="77777777" w:rsidR="0093657E" w:rsidRPr="002A5C52" w:rsidRDefault="0093657E" w:rsidP="00D4530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Verdana" w:hAnsi="Verdana" w:cs="Arial"/>
          <w:sz w:val="21"/>
          <w:szCs w:val="21"/>
        </w:rPr>
      </w:pPr>
      <w:r w:rsidRPr="002A5C52">
        <w:rPr>
          <w:rFonts w:ascii="Verdana" w:hAnsi="Verdana" w:cs="Arial"/>
          <w:sz w:val="21"/>
          <w:szCs w:val="21"/>
        </w:rPr>
        <w:t xml:space="preserve">Le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acquisto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presentate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busta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chiusa</w:t>
      </w:r>
      <w:proofErr w:type="spellEnd"/>
      <w:r w:rsidRPr="002A5C52">
        <w:rPr>
          <w:rFonts w:ascii="Verdana" w:hAnsi="Verdana" w:cs="Arial"/>
          <w:sz w:val="21"/>
          <w:szCs w:val="21"/>
        </w:rPr>
        <w:t xml:space="preserve"> e </w:t>
      </w:r>
      <w:r w:rsidRPr="002A5C52">
        <w:rPr>
          <w:rFonts w:ascii="Verdana" w:hAnsi="Verdana" w:cs="Arial"/>
          <w:sz w:val="21"/>
          <w:szCs w:val="21"/>
          <w:u w:val="single"/>
        </w:rPr>
        <w:t xml:space="preserve">senza </w:t>
      </w:r>
      <w:proofErr w:type="spellStart"/>
      <w:r w:rsidRPr="002A5C52">
        <w:rPr>
          <w:rFonts w:ascii="Verdana" w:hAnsi="Verdana" w:cs="Arial"/>
          <w:sz w:val="21"/>
          <w:szCs w:val="21"/>
          <w:u w:val="single"/>
        </w:rPr>
        <w:t>segni</w:t>
      </w:r>
      <w:proofErr w:type="spellEnd"/>
      <w:r w:rsidRPr="002A5C52">
        <w:rPr>
          <w:rFonts w:ascii="Verdana" w:hAnsi="Verdana" w:cs="Arial"/>
          <w:sz w:val="21"/>
          <w:szCs w:val="21"/>
          <w:u w:val="single"/>
        </w:rPr>
        <w:t xml:space="preserve"> di </w:t>
      </w:r>
      <w:proofErr w:type="spellStart"/>
      <w:r w:rsidRPr="002A5C52">
        <w:rPr>
          <w:rFonts w:ascii="Verdana" w:hAnsi="Verdana" w:cs="Arial"/>
          <w:sz w:val="21"/>
          <w:szCs w:val="21"/>
          <w:u w:val="single"/>
        </w:rPr>
        <w:t>riconoscimento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presso</w:t>
      </w:r>
      <w:proofErr w:type="spellEnd"/>
      <w:r w:rsidRPr="002A5C52">
        <w:rPr>
          <w:rFonts w:ascii="Verdana" w:hAnsi="Verdana" w:cs="Arial"/>
          <w:sz w:val="21"/>
          <w:szCs w:val="21"/>
        </w:rPr>
        <w:t xml:space="preserve"> lo studio del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in Belluno, Via __________ (previa </w:t>
      </w:r>
      <w:proofErr w:type="spellStart"/>
      <w:r w:rsidRPr="002A5C52">
        <w:rPr>
          <w:rFonts w:ascii="Verdana" w:hAnsi="Verdana" w:cs="Arial"/>
          <w:sz w:val="21"/>
          <w:szCs w:val="21"/>
        </w:rPr>
        <w:t>fissazione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appuntamento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telefonico</w:t>
      </w:r>
      <w:proofErr w:type="spellEnd"/>
      <w:r w:rsidRPr="002A5C52">
        <w:rPr>
          <w:rFonts w:ascii="Verdana" w:hAnsi="Verdana" w:cs="Arial"/>
          <w:sz w:val="21"/>
          <w:szCs w:val="21"/>
        </w:rPr>
        <w:t xml:space="preserve"> o a mezzo mail), </w:t>
      </w:r>
      <w:proofErr w:type="spellStart"/>
      <w:r w:rsidRPr="002A5C52">
        <w:rPr>
          <w:rFonts w:ascii="Verdana" w:hAnsi="Verdana" w:cs="Arial"/>
          <w:sz w:val="21"/>
          <w:szCs w:val="21"/>
        </w:rPr>
        <w:t>entro</w:t>
      </w:r>
      <w:proofErr w:type="spellEnd"/>
      <w:r w:rsidRPr="002A5C52">
        <w:rPr>
          <w:rFonts w:ascii="Verdana" w:hAnsi="Verdana" w:cs="Arial"/>
          <w:sz w:val="21"/>
          <w:szCs w:val="21"/>
        </w:rPr>
        <w:t xml:space="preserve"> e non </w:t>
      </w:r>
      <w:proofErr w:type="spellStart"/>
      <w:r w:rsidRPr="002A5C52">
        <w:rPr>
          <w:rFonts w:ascii="Verdana" w:hAnsi="Verdana" w:cs="Arial"/>
          <w:sz w:val="21"/>
          <w:szCs w:val="21"/>
        </w:rPr>
        <w:t>oltre</w:t>
      </w:r>
      <w:proofErr w:type="spellEnd"/>
      <w:r w:rsidRPr="002A5C52">
        <w:rPr>
          <w:rFonts w:ascii="Verdana" w:hAnsi="Verdana" w:cs="Arial"/>
          <w:sz w:val="21"/>
          <w:szCs w:val="21"/>
        </w:rPr>
        <w:t xml:space="preserve"> le ore 12:00 del </w:t>
      </w:r>
      <w:proofErr w:type="spellStart"/>
      <w:r w:rsidRPr="002A5C52">
        <w:rPr>
          <w:rFonts w:ascii="Verdana" w:hAnsi="Verdana" w:cs="Arial"/>
          <w:sz w:val="21"/>
          <w:szCs w:val="21"/>
        </w:rPr>
        <w:t>giorno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precedente</w:t>
      </w:r>
      <w:proofErr w:type="spellEnd"/>
      <w:r w:rsidRPr="002A5C52">
        <w:rPr>
          <w:rFonts w:ascii="Verdana" w:hAnsi="Verdana" w:cs="Arial"/>
          <w:sz w:val="21"/>
          <w:szCs w:val="21"/>
        </w:rPr>
        <w:t xml:space="preserve"> la data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ad </w:t>
      </w:r>
      <w:proofErr w:type="spellStart"/>
      <w:r w:rsidRPr="002A5C52">
        <w:rPr>
          <w:rFonts w:ascii="Verdana" w:hAnsi="Verdana" w:cs="Arial"/>
          <w:sz w:val="21"/>
          <w:szCs w:val="21"/>
        </w:rPr>
        <w:t>eccezione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sabato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festivi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pena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inefficacia</w:t>
      </w:r>
      <w:proofErr w:type="spellEnd"/>
      <w:r w:rsidRPr="002A5C52">
        <w:rPr>
          <w:rFonts w:ascii="Verdana" w:hAnsi="Verdana" w:cs="Arial"/>
          <w:sz w:val="21"/>
          <w:szCs w:val="21"/>
        </w:rPr>
        <w:t>.</w:t>
      </w:r>
    </w:p>
    <w:p w14:paraId="44B0E1E7" w14:textId="77777777" w:rsidR="0093657E" w:rsidRPr="002A5C52" w:rsidRDefault="0093657E" w:rsidP="00D45302">
      <w:pPr>
        <w:spacing w:line="360" w:lineRule="auto"/>
        <w:ind w:left="426"/>
        <w:jc w:val="both"/>
        <w:rPr>
          <w:rFonts w:ascii="Verdana" w:hAnsi="Verdana" w:cs="Arial"/>
          <w:sz w:val="21"/>
          <w:szCs w:val="21"/>
        </w:rPr>
      </w:pPr>
      <w:r w:rsidRPr="002A5C52">
        <w:rPr>
          <w:rFonts w:ascii="Verdana" w:hAnsi="Verdana" w:cs="Arial"/>
          <w:sz w:val="21"/>
          <w:szCs w:val="21"/>
        </w:rPr>
        <w:t xml:space="preserve">Il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busta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esclusivamente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di chi </w:t>
      </w:r>
      <w:proofErr w:type="spellStart"/>
      <w:r w:rsidRPr="002A5C52">
        <w:rPr>
          <w:rFonts w:ascii="Verdana" w:hAnsi="Verdana" w:cs="Arial"/>
          <w:sz w:val="21"/>
          <w:szCs w:val="21"/>
        </w:rPr>
        <w:t>presenta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materialmente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può</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persona </w:t>
      </w:r>
      <w:proofErr w:type="spellStart"/>
      <w:r w:rsidRPr="002A5C52">
        <w:rPr>
          <w:rFonts w:ascii="Verdana" w:hAnsi="Verdana" w:cs="Arial"/>
          <w:sz w:val="21"/>
          <w:szCs w:val="21"/>
        </w:rPr>
        <w:t>diversa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dall’offerente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e la data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nessun’altra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apposta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busta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dunque</w:t>
      </w:r>
      <w:proofErr w:type="spellEnd"/>
      <w:r w:rsidRPr="002A5C52">
        <w:rPr>
          <w:rFonts w:ascii="Verdana" w:hAnsi="Verdana" w:cs="Arial"/>
          <w:sz w:val="21"/>
          <w:szCs w:val="21"/>
        </w:rPr>
        <w:t xml:space="preserve">, né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parti</w:t>
      </w:r>
      <w:proofErr w:type="spellEnd"/>
      <w:r w:rsidRPr="002A5C52">
        <w:rPr>
          <w:rFonts w:ascii="Verdana" w:hAnsi="Verdana" w:cs="Arial"/>
          <w:sz w:val="21"/>
          <w:szCs w:val="21"/>
        </w:rPr>
        <w:t xml:space="preserve">, né </w:t>
      </w:r>
      <w:proofErr w:type="spellStart"/>
      <w:r w:rsidRPr="002A5C52">
        <w:rPr>
          <w:rFonts w:ascii="Verdana" w:hAnsi="Verdana" w:cs="Arial"/>
          <w:sz w:val="21"/>
          <w:szCs w:val="21"/>
        </w:rPr>
        <w:t>numero</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né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per cui è </w:t>
      </w:r>
      <w:proofErr w:type="spellStart"/>
      <w:r w:rsidRPr="002A5C52">
        <w:rPr>
          <w:rFonts w:ascii="Verdana" w:hAnsi="Verdana" w:cs="Arial"/>
          <w:sz w:val="21"/>
          <w:szCs w:val="21"/>
        </w:rPr>
        <w:t>stata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fatta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né </w:t>
      </w:r>
      <w:proofErr w:type="spellStart"/>
      <w:r w:rsidRPr="002A5C52">
        <w:rPr>
          <w:rFonts w:ascii="Verdana" w:hAnsi="Verdana" w:cs="Arial"/>
          <w:sz w:val="21"/>
          <w:szCs w:val="21"/>
        </w:rPr>
        <w:t>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altro</w:t>
      </w:r>
      <w:proofErr w:type="spellEnd"/>
      <w:r w:rsidRPr="002A5C52">
        <w:rPr>
          <w:rFonts w:ascii="Verdana" w:hAnsi="Verdana" w:cs="Arial"/>
          <w:sz w:val="21"/>
          <w:szCs w:val="21"/>
        </w:rPr>
        <w:t>).</w:t>
      </w:r>
    </w:p>
    <w:p w14:paraId="50D7444E" w14:textId="77777777" w:rsidR="0093657E" w:rsidRPr="002A5C52" w:rsidRDefault="0093657E" w:rsidP="00D4530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567"/>
        <w:jc w:val="both"/>
        <w:rPr>
          <w:rFonts w:ascii="Verdana" w:hAnsi="Verdana" w:cs="Arial"/>
          <w:sz w:val="21"/>
          <w:szCs w:val="21"/>
        </w:rPr>
      </w:pPr>
      <w:proofErr w:type="spellStart"/>
      <w:r w:rsidRPr="002A5C52">
        <w:rPr>
          <w:rFonts w:ascii="Verdana" w:hAnsi="Verdana" w:cs="Arial"/>
          <w:sz w:val="21"/>
          <w:szCs w:val="21"/>
        </w:rPr>
        <w:lastRenderedPageBreak/>
        <w:t>L’offerta</w:t>
      </w:r>
      <w:proofErr w:type="spellEnd"/>
      <w:r w:rsidRPr="002A5C52">
        <w:rPr>
          <w:rFonts w:ascii="Verdana" w:hAnsi="Verdana" w:cs="Arial"/>
          <w:sz w:val="21"/>
          <w:szCs w:val="21"/>
        </w:rPr>
        <w:t xml:space="preserve"> è </w:t>
      </w:r>
      <w:proofErr w:type="spellStart"/>
      <w:r w:rsidRPr="002A5C52">
        <w:rPr>
          <w:rFonts w:ascii="Verdana" w:hAnsi="Verdana" w:cs="Arial"/>
          <w:b/>
          <w:sz w:val="21"/>
          <w:szCs w:val="21"/>
          <w:u w:val="single"/>
        </w:rPr>
        <w:t>segreta</w:t>
      </w:r>
      <w:proofErr w:type="spellEnd"/>
      <w:r w:rsidRPr="002A5C52">
        <w:rPr>
          <w:rFonts w:ascii="Verdana" w:hAnsi="Verdana" w:cs="Arial"/>
          <w:b/>
          <w:sz w:val="21"/>
          <w:szCs w:val="21"/>
          <w:u w:val="single"/>
        </w:rPr>
        <w:t xml:space="preserve"> ed </w:t>
      </w:r>
      <w:proofErr w:type="spellStart"/>
      <w:r w:rsidRPr="002A5C52">
        <w:rPr>
          <w:rFonts w:ascii="Verdana" w:hAnsi="Verdana" w:cs="Arial"/>
          <w:b/>
          <w:sz w:val="21"/>
          <w:szCs w:val="21"/>
          <w:u w:val="single"/>
        </w:rPr>
        <w:t>irrevocabile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presentata</w:t>
      </w:r>
      <w:proofErr w:type="spellEnd"/>
      <w:r w:rsidRPr="002A5C52">
        <w:rPr>
          <w:rFonts w:ascii="Verdana" w:hAnsi="Verdana" w:cs="Arial"/>
          <w:sz w:val="21"/>
          <w:szCs w:val="21"/>
        </w:rPr>
        <w:t xml:space="preserve"> in carta da </w:t>
      </w:r>
      <w:proofErr w:type="spellStart"/>
      <w:r w:rsidRPr="002A5C52">
        <w:rPr>
          <w:rFonts w:ascii="Verdana" w:hAnsi="Verdana" w:cs="Arial"/>
          <w:sz w:val="21"/>
          <w:szCs w:val="21"/>
        </w:rPr>
        <w:t>bollo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contenere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elementi</w:t>
      </w:r>
      <w:proofErr w:type="spellEnd"/>
      <w:r w:rsidRPr="002A5C52">
        <w:rPr>
          <w:rFonts w:ascii="Verdana" w:hAnsi="Verdana" w:cs="Arial"/>
          <w:sz w:val="21"/>
          <w:szCs w:val="21"/>
        </w:rPr>
        <w:t>:</w:t>
      </w:r>
    </w:p>
    <w:p w14:paraId="6D643D59"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r w:rsidRPr="002A5C52">
        <w:rPr>
          <w:rFonts w:ascii="Verdana" w:hAnsi="Verdana" w:cs="Arial"/>
          <w:sz w:val="21"/>
          <w:szCs w:val="21"/>
        </w:rPr>
        <w:t xml:space="preserve">per le </w:t>
      </w:r>
      <w:proofErr w:type="spellStart"/>
      <w:r w:rsidRPr="002A5C52">
        <w:rPr>
          <w:rFonts w:ascii="Verdana" w:hAnsi="Verdana" w:cs="Arial"/>
          <w:sz w:val="21"/>
          <w:szCs w:val="21"/>
        </w:rPr>
        <w:t>persone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fisiche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sottoscritta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personalmente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dall’offerente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presentarsi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all’udienza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fissata</w:t>
      </w:r>
      <w:proofErr w:type="spellEnd"/>
      <w:r w:rsidRPr="002A5C52">
        <w:rPr>
          <w:rFonts w:ascii="Verdana" w:hAnsi="Verdana" w:cs="Arial"/>
          <w:sz w:val="21"/>
          <w:szCs w:val="21"/>
        </w:rPr>
        <w:t xml:space="preserve"> per la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riportare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cognome</w:t>
      </w:r>
      <w:proofErr w:type="spellEnd"/>
      <w:r w:rsidRPr="002A5C52">
        <w:rPr>
          <w:rFonts w:ascii="Verdana" w:hAnsi="Verdana" w:cs="Arial"/>
          <w:sz w:val="21"/>
          <w:szCs w:val="21"/>
        </w:rPr>
        <w:t xml:space="preserve">, data e </w:t>
      </w:r>
      <w:proofErr w:type="spellStart"/>
      <w:r w:rsidRPr="002A5C52">
        <w:rPr>
          <w:rFonts w:ascii="Verdana" w:hAnsi="Verdana" w:cs="Arial"/>
          <w:sz w:val="21"/>
          <w:szCs w:val="21"/>
        </w:rPr>
        <w:t>luogo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nascita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codice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fiscale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residenza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recapito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telefonico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civile</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precisazione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soggetto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coniugato</w:t>
      </w:r>
      <w:proofErr w:type="spellEnd"/>
      <w:r w:rsidRPr="002A5C52">
        <w:rPr>
          <w:rFonts w:ascii="Verdana" w:hAnsi="Verdana" w:cs="Arial"/>
          <w:sz w:val="21"/>
          <w:szCs w:val="21"/>
        </w:rPr>
        <w:t xml:space="preserve">, del regime </w:t>
      </w:r>
      <w:proofErr w:type="spellStart"/>
      <w:r w:rsidRPr="002A5C52">
        <w:rPr>
          <w:rFonts w:ascii="Verdana" w:hAnsi="Verdana" w:cs="Arial"/>
          <w:sz w:val="21"/>
          <w:szCs w:val="21"/>
        </w:rPr>
        <w:t>patrimoniale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possibile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intestare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l’immobile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soggetto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diverso</w:t>
      </w:r>
      <w:proofErr w:type="spellEnd"/>
      <w:r w:rsidRPr="002A5C52">
        <w:rPr>
          <w:rFonts w:ascii="Verdana" w:hAnsi="Verdana" w:cs="Arial"/>
          <w:sz w:val="21"/>
          <w:szCs w:val="21"/>
        </w:rPr>
        <w:t xml:space="preserve"> da </w:t>
      </w:r>
      <w:proofErr w:type="spellStart"/>
      <w:r w:rsidRPr="002A5C52">
        <w:rPr>
          <w:rFonts w:ascii="Verdana" w:hAnsi="Verdana" w:cs="Arial"/>
          <w:sz w:val="21"/>
          <w:szCs w:val="21"/>
        </w:rPr>
        <w:t>quello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sottoscrive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Se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è </w:t>
      </w:r>
      <w:proofErr w:type="spellStart"/>
      <w:r w:rsidRPr="002A5C52">
        <w:rPr>
          <w:rFonts w:ascii="Verdana" w:hAnsi="Verdana" w:cs="Arial"/>
          <w:sz w:val="21"/>
          <w:szCs w:val="21"/>
        </w:rPr>
        <w:t>coniugato</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unito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civilmente</w:t>
      </w:r>
      <w:proofErr w:type="spellEnd"/>
      <w:r w:rsidRPr="002A5C52">
        <w:rPr>
          <w:rFonts w:ascii="Verdana" w:hAnsi="Verdana" w:cs="Arial"/>
          <w:sz w:val="21"/>
          <w:szCs w:val="21"/>
        </w:rPr>
        <w:t xml:space="preserve"> (L. 76/2016) in regime di </w:t>
      </w:r>
      <w:proofErr w:type="spellStart"/>
      <w:r w:rsidRPr="002A5C52">
        <w:rPr>
          <w:rFonts w:ascii="Verdana" w:hAnsi="Verdana" w:cs="Arial"/>
          <w:sz w:val="21"/>
          <w:szCs w:val="21"/>
        </w:rPr>
        <w:t>comunione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legale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beni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corrispondenti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dati</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coniuge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ovvero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dell’unito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civilmente</w:t>
      </w:r>
      <w:proofErr w:type="spellEnd"/>
      <w:r w:rsidRPr="002A5C52">
        <w:rPr>
          <w:rFonts w:ascii="Verdana" w:hAnsi="Verdana" w:cs="Arial"/>
          <w:sz w:val="21"/>
          <w:szCs w:val="21"/>
        </w:rPr>
        <w:t xml:space="preserve"> o del </w:t>
      </w:r>
      <w:proofErr w:type="spellStart"/>
      <w:r w:rsidRPr="002A5C52">
        <w:rPr>
          <w:rFonts w:ascii="Verdana" w:hAnsi="Verdana" w:cs="Arial"/>
          <w:sz w:val="21"/>
          <w:szCs w:val="21"/>
        </w:rPr>
        <w:t>convivente</w:t>
      </w:r>
      <w:proofErr w:type="spellEnd"/>
      <w:r w:rsidRPr="002A5C52">
        <w:rPr>
          <w:rFonts w:ascii="Verdana" w:hAnsi="Verdana" w:cs="Arial"/>
          <w:sz w:val="21"/>
          <w:szCs w:val="21"/>
        </w:rPr>
        <w:t xml:space="preserve"> </w:t>
      </w:r>
      <w:r w:rsidRPr="002A5C52">
        <w:rPr>
          <w:rFonts w:ascii="Verdana" w:hAnsi="Verdana" w:cs="Arial"/>
          <w:i/>
          <w:iCs/>
          <w:sz w:val="21"/>
          <w:szCs w:val="21"/>
        </w:rPr>
        <w:t xml:space="preserve">more </w:t>
      </w:r>
      <w:proofErr w:type="spellStart"/>
      <w:r w:rsidRPr="002A5C52">
        <w:rPr>
          <w:rFonts w:ascii="Verdana" w:hAnsi="Verdana" w:cs="Arial"/>
          <w:i/>
          <w:iCs/>
          <w:sz w:val="21"/>
          <w:szCs w:val="21"/>
        </w:rPr>
        <w:t>uxorio</w:t>
      </w:r>
      <w:proofErr w:type="spellEnd"/>
      <w:r w:rsidRPr="002A5C52">
        <w:rPr>
          <w:rFonts w:ascii="Verdana" w:hAnsi="Verdana" w:cs="Arial"/>
          <w:sz w:val="21"/>
          <w:szCs w:val="21"/>
        </w:rPr>
        <w:t xml:space="preserve">; se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è </w:t>
      </w:r>
      <w:proofErr w:type="spellStart"/>
      <w:r w:rsidRPr="002A5C52">
        <w:rPr>
          <w:rFonts w:ascii="Verdana" w:hAnsi="Verdana" w:cs="Arial"/>
          <w:sz w:val="21"/>
          <w:szCs w:val="21"/>
        </w:rPr>
        <w:t>minorenne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sottoscritta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genitori</w:t>
      </w:r>
      <w:proofErr w:type="spellEnd"/>
      <w:r w:rsidRPr="002A5C52">
        <w:rPr>
          <w:rFonts w:ascii="Verdana" w:hAnsi="Verdana" w:cs="Arial"/>
          <w:sz w:val="21"/>
          <w:szCs w:val="21"/>
        </w:rPr>
        <w:t xml:space="preserve">, previa </w:t>
      </w:r>
      <w:proofErr w:type="spellStart"/>
      <w:r w:rsidRPr="002A5C52">
        <w:rPr>
          <w:rFonts w:ascii="Verdana" w:hAnsi="Verdana" w:cs="Arial"/>
          <w:sz w:val="21"/>
          <w:szCs w:val="21"/>
        </w:rPr>
        <w:t>autorizzazione</w:t>
      </w:r>
      <w:proofErr w:type="spellEnd"/>
      <w:r w:rsidRPr="002A5C52">
        <w:rPr>
          <w:rFonts w:ascii="Verdana" w:hAnsi="Verdana" w:cs="Arial"/>
          <w:sz w:val="21"/>
          <w:szCs w:val="21"/>
        </w:rPr>
        <w:t xml:space="preserve"> del Giudice </w:t>
      </w:r>
      <w:proofErr w:type="spellStart"/>
      <w:r w:rsidRPr="002A5C52">
        <w:rPr>
          <w:rFonts w:ascii="Verdana" w:hAnsi="Verdana" w:cs="Arial"/>
          <w:sz w:val="21"/>
          <w:szCs w:val="21"/>
        </w:rPr>
        <w:t>Tutelare</w:t>
      </w:r>
      <w:proofErr w:type="spellEnd"/>
      <w:r w:rsidRPr="002A5C52">
        <w:rPr>
          <w:rFonts w:ascii="Verdana" w:hAnsi="Verdana" w:cs="Arial"/>
          <w:sz w:val="21"/>
          <w:szCs w:val="21"/>
        </w:rPr>
        <w:t>.</w:t>
      </w:r>
    </w:p>
    <w:p w14:paraId="39927771" w14:textId="77777777" w:rsidR="0093657E" w:rsidRPr="002A5C52" w:rsidRDefault="0093657E" w:rsidP="00D45302">
      <w:pPr>
        <w:spacing w:line="360" w:lineRule="auto"/>
        <w:ind w:left="993"/>
        <w:jc w:val="both"/>
        <w:rPr>
          <w:rFonts w:ascii="Verdana" w:hAnsi="Verdana" w:cs="Arial"/>
          <w:sz w:val="21"/>
          <w:szCs w:val="21"/>
        </w:rPr>
      </w:pPr>
      <w:proofErr w:type="spellStart"/>
      <w:r w:rsidRPr="002A5C52">
        <w:rPr>
          <w:rFonts w:ascii="Verdana" w:hAnsi="Verdana" w:cs="Arial"/>
          <w:sz w:val="21"/>
          <w:szCs w:val="21"/>
        </w:rPr>
        <w:t>Soltanto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avvocati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muniti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procura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speciale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notarile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possono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un’offerta</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e per </w:t>
      </w:r>
      <w:proofErr w:type="spellStart"/>
      <w:r w:rsidRPr="002A5C52">
        <w:rPr>
          <w:rFonts w:ascii="Verdana" w:hAnsi="Verdana" w:cs="Arial"/>
          <w:sz w:val="21"/>
          <w:szCs w:val="21"/>
        </w:rPr>
        <w:t>conto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dell’offerente</w:t>
      </w:r>
      <w:proofErr w:type="spellEnd"/>
      <w:r w:rsidRPr="002A5C52">
        <w:rPr>
          <w:rFonts w:ascii="Verdana" w:hAnsi="Verdana" w:cs="Arial"/>
          <w:sz w:val="21"/>
          <w:szCs w:val="21"/>
        </w:rPr>
        <w:t xml:space="preserve"> o per persona da </w:t>
      </w:r>
      <w:proofErr w:type="spellStart"/>
      <w:r w:rsidRPr="002A5C52">
        <w:rPr>
          <w:rFonts w:ascii="Verdana" w:hAnsi="Verdana" w:cs="Arial"/>
          <w:sz w:val="21"/>
          <w:szCs w:val="21"/>
        </w:rPr>
        <w:t>nominare</w:t>
      </w:r>
      <w:proofErr w:type="spellEnd"/>
      <w:r w:rsidRPr="002A5C52">
        <w:rPr>
          <w:rFonts w:ascii="Verdana" w:hAnsi="Verdana" w:cs="Arial"/>
          <w:sz w:val="21"/>
          <w:szCs w:val="21"/>
        </w:rPr>
        <w:t xml:space="preserve">. </w:t>
      </w:r>
    </w:p>
    <w:p w14:paraId="42FD0A7C"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r w:rsidRPr="002A5C52">
        <w:rPr>
          <w:rFonts w:ascii="Verdana" w:hAnsi="Verdana" w:cs="Arial"/>
          <w:sz w:val="21"/>
          <w:szCs w:val="21"/>
        </w:rPr>
        <w:t xml:space="preserve">per le </w:t>
      </w:r>
      <w:proofErr w:type="spellStart"/>
      <w:r w:rsidRPr="002A5C52">
        <w:rPr>
          <w:rFonts w:ascii="Verdana" w:hAnsi="Verdana" w:cs="Arial"/>
          <w:sz w:val="21"/>
          <w:szCs w:val="21"/>
        </w:rPr>
        <w:t>società</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altri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sottoscritta</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legale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rappresentante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riportare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denominazione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società</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sede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sociale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numero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iscrizione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Registro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Imprese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codice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fiscale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recapito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telefonico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altresì</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certificato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registro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imprese</w:t>
      </w:r>
      <w:proofErr w:type="spellEnd"/>
      <w:r w:rsidRPr="002A5C52">
        <w:rPr>
          <w:rFonts w:ascii="Verdana" w:hAnsi="Verdana" w:cs="Arial"/>
          <w:sz w:val="21"/>
          <w:szCs w:val="21"/>
        </w:rPr>
        <w:t xml:space="preserve"> da cui </w:t>
      </w:r>
      <w:proofErr w:type="spellStart"/>
      <w:r w:rsidRPr="002A5C52">
        <w:rPr>
          <w:rFonts w:ascii="Verdana" w:hAnsi="Verdana" w:cs="Arial"/>
          <w:sz w:val="21"/>
          <w:szCs w:val="21"/>
        </w:rPr>
        <w:t>risultino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poteri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ovvero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procura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l’atto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nomina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giustifichi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poteri</w:t>
      </w:r>
      <w:proofErr w:type="spellEnd"/>
      <w:r w:rsidRPr="002A5C52">
        <w:rPr>
          <w:rFonts w:ascii="Verdana" w:hAnsi="Verdana" w:cs="Arial"/>
          <w:sz w:val="21"/>
          <w:szCs w:val="21"/>
        </w:rPr>
        <w:t>;</w:t>
      </w:r>
    </w:p>
    <w:p w14:paraId="00880820"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riferimento</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numero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(Es. </w:t>
      </w:r>
      <w:proofErr w:type="spellStart"/>
      <w:r w:rsidRPr="002A5C52">
        <w:rPr>
          <w:rFonts w:ascii="Verdana" w:hAnsi="Verdana" w:cs="Arial"/>
          <w:sz w:val="21"/>
          <w:szCs w:val="21"/>
        </w:rPr>
        <w:t>Imm</w:t>
      </w:r>
      <w:proofErr w:type="spellEnd"/>
      <w:r w:rsidRPr="002A5C52">
        <w:rPr>
          <w:rFonts w:ascii="Verdana" w:hAnsi="Verdana" w:cs="Arial"/>
          <w:sz w:val="21"/>
          <w:szCs w:val="21"/>
        </w:rPr>
        <w:t xml:space="preserve">. _____),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data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e al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w:t>
      </w:r>
    </w:p>
    <w:p w14:paraId="7DAC5544"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indicazione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identificativi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catastali</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indirizzo</w:t>
      </w:r>
      <w:proofErr w:type="spellEnd"/>
      <w:r w:rsidRPr="002A5C52">
        <w:rPr>
          <w:rFonts w:ascii="Verdana" w:hAnsi="Verdana" w:cs="Arial"/>
          <w:sz w:val="21"/>
          <w:szCs w:val="21"/>
        </w:rPr>
        <w:t xml:space="preserve">) del bene o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beni</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quale è </w:t>
      </w:r>
      <w:proofErr w:type="spellStart"/>
      <w:r w:rsidRPr="002A5C52">
        <w:rPr>
          <w:rFonts w:ascii="Verdana" w:hAnsi="Verdana" w:cs="Arial"/>
          <w:sz w:val="21"/>
          <w:szCs w:val="21"/>
        </w:rPr>
        <w:t>proposta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w:t>
      </w:r>
    </w:p>
    <w:p w14:paraId="575000E6"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indicazione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potrà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-base </w:t>
      </w:r>
      <w:proofErr w:type="spellStart"/>
      <w:r w:rsidRPr="002A5C52">
        <w:rPr>
          <w:rFonts w:ascii="Verdana" w:hAnsi="Verdana" w:cs="Arial"/>
          <w:sz w:val="21"/>
          <w:szCs w:val="21"/>
        </w:rPr>
        <w:t>fino</w:t>
      </w:r>
      <w:proofErr w:type="spellEnd"/>
      <w:r w:rsidRPr="002A5C52">
        <w:rPr>
          <w:rFonts w:ascii="Verdana" w:hAnsi="Verdana" w:cs="Arial"/>
          <w:sz w:val="21"/>
          <w:szCs w:val="21"/>
        </w:rPr>
        <w:t xml:space="preserve"> ad ¼ (</w:t>
      </w:r>
      <w:proofErr w:type="spellStart"/>
      <w:r w:rsidRPr="002A5C52">
        <w:rPr>
          <w:rFonts w:ascii="Verdana" w:hAnsi="Verdana" w:cs="Arial"/>
          <w:sz w:val="21"/>
          <w:szCs w:val="21"/>
        </w:rPr>
        <w:t>risulta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quindi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valida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indichi</w:t>
      </w:r>
      <w:proofErr w:type="spellEnd"/>
      <w:r w:rsidRPr="002A5C52">
        <w:rPr>
          <w:rFonts w:ascii="Verdana" w:hAnsi="Verdana" w:cs="Arial"/>
          <w:sz w:val="21"/>
          <w:szCs w:val="21"/>
        </w:rPr>
        <w:t xml:space="preserve"> un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pari</w:t>
      </w:r>
      <w:proofErr w:type="spellEnd"/>
      <w:r w:rsidRPr="002A5C52">
        <w:rPr>
          <w:rFonts w:ascii="Verdana" w:hAnsi="Verdana" w:cs="Arial"/>
          <w:sz w:val="21"/>
          <w:szCs w:val="21"/>
        </w:rPr>
        <w:t xml:space="preserve"> al 75%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base – </w:t>
      </w:r>
      <w:proofErr w:type="spellStart"/>
      <w:r w:rsidRPr="002A5C52">
        <w:rPr>
          <w:rFonts w:ascii="Verdana" w:hAnsi="Verdana" w:cs="Arial"/>
          <w:sz w:val="21"/>
          <w:szCs w:val="21"/>
        </w:rPr>
        <w:t>importo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precedentemente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nell’avviso</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minima”), </w:t>
      </w:r>
      <w:r w:rsidRPr="002A5C52">
        <w:rPr>
          <w:rFonts w:ascii="Verdana" w:hAnsi="Verdana" w:cs="Arial"/>
          <w:sz w:val="21"/>
          <w:szCs w:val="21"/>
          <w:u w:val="single"/>
        </w:rPr>
        <w:t xml:space="preserve">a </w:t>
      </w:r>
      <w:proofErr w:type="spellStart"/>
      <w:r w:rsidRPr="002A5C52">
        <w:rPr>
          <w:rFonts w:ascii="Verdana" w:hAnsi="Verdana" w:cs="Arial"/>
          <w:sz w:val="21"/>
          <w:szCs w:val="21"/>
          <w:u w:val="single"/>
        </w:rPr>
        <w:t>pena</w:t>
      </w:r>
      <w:proofErr w:type="spellEnd"/>
      <w:r w:rsidRPr="002A5C52">
        <w:rPr>
          <w:rFonts w:ascii="Verdana" w:hAnsi="Verdana" w:cs="Arial"/>
          <w:sz w:val="21"/>
          <w:szCs w:val="21"/>
          <w:u w:val="single"/>
        </w:rPr>
        <w:t xml:space="preserve"> di </w:t>
      </w:r>
      <w:proofErr w:type="spellStart"/>
      <w:r w:rsidRPr="002A5C52">
        <w:rPr>
          <w:rFonts w:ascii="Verdana" w:hAnsi="Verdana" w:cs="Arial"/>
          <w:sz w:val="21"/>
          <w:szCs w:val="21"/>
          <w:u w:val="single"/>
        </w:rPr>
        <w:t>inefficacia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dell’offerta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stessa</w:t>
      </w:r>
      <w:proofErr w:type="spellEnd"/>
      <w:r w:rsidRPr="002A5C52">
        <w:rPr>
          <w:rFonts w:ascii="Verdana" w:hAnsi="Verdana" w:cs="Arial"/>
          <w:sz w:val="21"/>
          <w:szCs w:val="21"/>
        </w:rPr>
        <w:t xml:space="preserve">, del tempo e del modo di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ogni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elemento</w:t>
      </w:r>
      <w:proofErr w:type="spellEnd"/>
      <w:r w:rsidRPr="002A5C52">
        <w:rPr>
          <w:rFonts w:ascii="Verdana" w:hAnsi="Verdana" w:cs="Arial"/>
          <w:sz w:val="21"/>
          <w:szCs w:val="21"/>
        </w:rPr>
        <w:t xml:space="preserve"> utile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valutazione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dell’offerta</w:t>
      </w:r>
      <w:proofErr w:type="spellEnd"/>
      <w:r w:rsidRPr="002A5C52">
        <w:rPr>
          <w:rFonts w:ascii="Verdana" w:hAnsi="Verdana" w:cs="Arial"/>
          <w:sz w:val="21"/>
          <w:szCs w:val="21"/>
        </w:rPr>
        <w:t>;</w:t>
      </w:r>
    </w:p>
    <w:p w14:paraId="333F4BDA"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l’espressa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dichiarazione</w:t>
      </w:r>
      <w:proofErr w:type="spellEnd"/>
      <w:r w:rsidRPr="002A5C52">
        <w:rPr>
          <w:rFonts w:ascii="Verdana" w:hAnsi="Verdana" w:cs="Arial"/>
          <w:sz w:val="21"/>
          <w:szCs w:val="21"/>
        </w:rPr>
        <w:t xml:space="preserve"> di aver </w:t>
      </w:r>
      <w:proofErr w:type="spellStart"/>
      <w:r w:rsidRPr="002A5C52">
        <w:rPr>
          <w:rFonts w:ascii="Verdana" w:hAnsi="Verdana" w:cs="Arial"/>
          <w:sz w:val="21"/>
          <w:szCs w:val="21"/>
        </w:rPr>
        <w:t>preso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visione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perizia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stima</w:t>
      </w:r>
      <w:proofErr w:type="spellEnd"/>
      <w:r w:rsidRPr="002A5C52">
        <w:rPr>
          <w:rFonts w:ascii="Verdana" w:hAnsi="Verdana" w:cs="Arial"/>
          <w:sz w:val="21"/>
          <w:szCs w:val="21"/>
        </w:rPr>
        <w:t xml:space="preserve"> del bene </w:t>
      </w:r>
      <w:proofErr w:type="spellStart"/>
      <w:r w:rsidRPr="002A5C52">
        <w:rPr>
          <w:rFonts w:ascii="Verdana" w:hAnsi="Verdana" w:cs="Arial"/>
          <w:sz w:val="21"/>
          <w:szCs w:val="21"/>
        </w:rPr>
        <w:t>posto</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quale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propone </w:t>
      </w:r>
      <w:proofErr w:type="spellStart"/>
      <w:r w:rsidRPr="002A5C52">
        <w:rPr>
          <w:rFonts w:ascii="Verdana" w:hAnsi="Verdana" w:cs="Arial"/>
          <w:sz w:val="21"/>
          <w:szCs w:val="21"/>
        </w:rPr>
        <w:t>l’offerta</w:t>
      </w:r>
      <w:proofErr w:type="spellEnd"/>
      <w:r w:rsidRPr="002A5C52">
        <w:rPr>
          <w:rFonts w:ascii="Verdana" w:hAnsi="Verdana" w:cs="Arial"/>
          <w:sz w:val="21"/>
          <w:szCs w:val="21"/>
        </w:rPr>
        <w:t>;</w:t>
      </w:r>
    </w:p>
    <w:p w14:paraId="1E4DAAF0"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r w:rsidRPr="002A5C52">
        <w:rPr>
          <w:rFonts w:ascii="Verdana" w:hAnsi="Verdana" w:cs="Arial"/>
          <w:sz w:val="21"/>
          <w:szCs w:val="21"/>
        </w:rPr>
        <w:t xml:space="preserve">la </w:t>
      </w:r>
      <w:proofErr w:type="spellStart"/>
      <w:r w:rsidRPr="002A5C52">
        <w:rPr>
          <w:rFonts w:ascii="Verdana" w:hAnsi="Verdana" w:cs="Arial"/>
          <w:sz w:val="21"/>
          <w:szCs w:val="21"/>
        </w:rPr>
        <w:t>richiesta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voler</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usufruire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tassazione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agevolata</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l’acquisto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prima casa e/o per </w:t>
      </w:r>
      <w:proofErr w:type="spellStart"/>
      <w:r w:rsidRPr="002A5C52">
        <w:rPr>
          <w:rFonts w:ascii="Verdana" w:hAnsi="Verdana" w:cs="Arial"/>
          <w:sz w:val="21"/>
          <w:szCs w:val="21"/>
        </w:rPr>
        <w:t>l’applicazione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tassazione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calcolata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sulla</w:t>
      </w:r>
      <w:proofErr w:type="spellEnd"/>
      <w:r w:rsidRPr="002A5C52">
        <w:rPr>
          <w:rFonts w:ascii="Verdana" w:hAnsi="Verdana" w:cs="Arial"/>
          <w:sz w:val="21"/>
          <w:szCs w:val="21"/>
        </w:rPr>
        <w:t xml:space="preserve"> base del “</w:t>
      </w:r>
      <w:proofErr w:type="spellStart"/>
      <w:r w:rsidRPr="002A5C52">
        <w:rPr>
          <w:rFonts w:ascii="Verdana" w:hAnsi="Verdana" w:cs="Arial"/>
          <w:sz w:val="21"/>
          <w:szCs w:val="21"/>
        </w:rPr>
        <w:t>prezzo-valore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ricorrendone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presupposti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legge</w:t>
      </w:r>
      <w:proofErr w:type="spellEnd"/>
      <w:r w:rsidRPr="002A5C52">
        <w:rPr>
          <w:rFonts w:ascii="Verdana" w:hAnsi="Verdana" w:cs="Arial"/>
          <w:sz w:val="21"/>
          <w:szCs w:val="21"/>
        </w:rPr>
        <w:t xml:space="preserve">; </w:t>
      </w:r>
    </w:p>
    <w:p w14:paraId="24A36A44"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r w:rsidRPr="002A5C52">
        <w:rPr>
          <w:rFonts w:ascii="Verdana" w:hAnsi="Verdana" w:cs="Arial"/>
          <w:sz w:val="21"/>
          <w:szCs w:val="21"/>
        </w:rPr>
        <w:lastRenderedPageBreak/>
        <w:t xml:space="preserve">la </w:t>
      </w:r>
      <w:proofErr w:type="spellStart"/>
      <w:r w:rsidRPr="002A5C52">
        <w:rPr>
          <w:rFonts w:ascii="Verdana" w:hAnsi="Verdana" w:cs="Arial"/>
          <w:sz w:val="21"/>
          <w:szCs w:val="21"/>
        </w:rPr>
        <w:t>dichiarazione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residenza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l’elezione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domicilio</w:t>
      </w:r>
      <w:proofErr w:type="spellEnd"/>
      <w:r w:rsidRPr="002A5C52">
        <w:rPr>
          <w:rFonts w:ascii="Verdana" w:hAnsi="Verdana" w:cs="Arial"/>
          <w:sz w:val="21"/>
          <w:szCs w:val="21"/>
        </w:rPr>
        <w:t xml:space="preserve"> in Belluno, in </w:t>
      </w:r>
      <w:proofErr w:type="spellStart"/>
      <w:r w:rsidRPr="002A5C52">
        <w:rPr>
          <w:rFonts w:ascii="Verdana" w:hAnsi="Verdana" w:cs="Arial"/>
          <w:sz w:val="21"/>
          <w:szCs w:val="21"/>
        </w:rPr>
        <w:t>mancanza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quale le </w:t>
      </w:r>
      <w:proofErr w:type="spellStart"/>
      <w:r w:rsidRPr="002A5C52">
        <w:rPr>
          <w:rFonts w:ascii="Verdana" w:hAnsi="Verdana" w:cs="Arial"/>
          <w:sz w:val="21"/>
          <w:szCs w:val="21"/>
        </w:rPr>
        <w:t>eventuali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comunicazioni</w:t>
      </w:r>
      <w:proofErr w:type="spellEnd"/>
      <w:r w:rsidRPr="002A5C52">
        <w:rPr>
          <w:rFonts w:ascii="Verdana" w:hAnsi="Verdana" w:cs="Arial"/>
          <w:sz w:val="21"/>
          <w:szCs w:val="21"/>
        </w:rPr>
        <w:t xml:space="preserve"> relative al </w:t>
      </w:r>
      <w:proofErr w:type="spellStart"/>
      <w:r w:rsidRPr="002A5C52">
        <w:rPr>
          <w:rFonts w:ascii="Verdana" w:hAnsi="Verdana" w:cs="Arial"/>
          <w:sz w:val="21"/>
          <w:szCs w:val="21"/>
        </w:rPr>
        <w:t>procedimento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fatte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presso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Cancelleria</w:t>
      </w:r>
      <w:proofErr w:type="spellEnd"/>
      <w:r w:rsidRPr="002A5C52">
        <w:rPr>
          <w:rFonts w:ascii="Verdana" w:hAnsi="Verdana" w:cs="Arial"/>
          <w:sz w:val="21"/>
          <w:szCs w:val="21"/>
        </w:rPr>
        <w:t xml:space="preserve"> del Tribunale;</w:t>
      </w:r>
    </w:p>
    <w:p w14:paraId="2C308B92"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fotocopia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documento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identità</w:t>
      </w:r>
      <w:proofErr w:type="spellEnd"/>
      <w:r w:rsidRPr="002A5C52">
        <w:rPr>
          <w:rFonts w:ascii="Verdana" w:hAnsi="Verdana" w:cs="Arial"/>
          <w:sz w:val="21"/>
          <w:szCs w:val="21"/>
        </w:rPr>
        <w:t xml:space="preserve"> o di </w:t>
      </w:r>
      <w:proofErr w:type="spellStart"/>
      <w:r w:rsidRPr="002A5C52">
        <w:rPr>
          <w:rFonts w:ascii="Verdana" w:hAnsi="Verdana" w:cs="Arial"/>
          <w:sz w:val="21"/>
          <w:szCs w:val="21"/>
        </w:rPr>
        <w:t>altro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documento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riconoscimento</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corso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validità</w:t>
      </w:r>
      <w:proofErr w:type="spellEnd"/>
      <w:r w:rsidRPr="002A5C52">
        <w:rPr>
          <w:rFonts w:ascii="Verdana" w:hAnsi="Verdana" w:cs="Arial"/>
          <w:sz w:val="21"/>
          <w:szCs w:val="21"/>
        </w:rPr>
        <w:t xml:space="preserve"> e del </w:t>
      </w:r>
      <w:proofErr w:type="spellStart"/>
      <w:r w:rsidRPr="002A5C52">
        <w:rPr>
          <w:rFonts w:ascii="Verdana" w:hAnsi="Verdana" w:cs="Arial"/>
          <w:sz w:val="21"/>
          <w:szCs w:val="21"/>
        </w:rPr>
        <w:t>tesserino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fiscale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dell’offerente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suo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rappresentante</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dell’avvocato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munito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procura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speciale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nonché</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coniuge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ovvero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dell’unito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civilmente</w:t>
      </w:r>
      <w:proofErr w:type="spellEnd"/>
      <w:r w:rsidRPr="002A5C52">
        <w:rPr>
          <w:rFonts w:ascii="Verdana" w:hAnsi="Verdana" w:cs="Arial"/>
          <w:sz w:val="21"/>
          <w:szCs w:val="21"/>
        </w:rPr>
        <w:t xml:space="preserve"> o del </w:t>
      </w:r>
      <w:proofErr w:type="spellStart"/>
      <w:r w:rsidRPr="002A5C52">
        <w:rPr>
          <w:rFonts w:ascii="Verdana" w:hAnsi="Verdana" w:cs="Arial"/>
          <w:sz w:val="21"/>
          <w:szCs w:val="21"/>
        </w:rPr>
        <w:t>convivente</w:t>
      </w:r>
      <w:proofErr w:type="spellEnd"/>
      <w:r w:rsidRPr="002A5C52">
        <w:rPr>
          <w:rFonts w:ascii="Verdana" w:hAnsi="Verdana" w:cs="Arial"/>
          <w:sz w:val="21"/>
          <w:szCs w:val="21"/>
        </w:rPr>
        <w:t xml:space="preserve"> more </w:t>
      </w:r>
      <w:proofErr w:type="spellStart"/>
      <w:r w:rsidRPr="002A5C52">
        <w:rPr>
          <w:rFonts w:ascii="Verdana" w:hAnsi="Verdana" w:cs="Arial"/>
          <w:sz w:val="21"/>
          <w:szCs w:val="21"/>
        </w:rPr>
        <w:t>uxorio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ove</w:t>
      </w:r>
      <w:proofErr w:type="spellEnd"/>
      <w:r w:rsidRPr="002A5C52">
        <w:rPr>
          <w:rFonts w:ascii="Verdana" w:hAnsi="Verdana" w:cs="Arial"/>
          <w:sz w:val="21"/>
          <w:szCs w:val="21"/>
        </w:rPr>
        <w:t xml:space="preserve"> in regime di </w:t>
      </w:r>
      <w:proofErr w:type="spellStart"/>
      <w:r w:rsidRPr="002A5C52">
        <w:rPr>
          <w:rFonts w:ascii="Verdana" w:hAnsi="Verdana" w:cs="Arial"/>
          <w:sz w:val="21"/>
          <w:szCs w:val="21"/>
        </w:rPr>
        <w:t>comunione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beni</w:t>
      </w:r>
      <w:proofErr w:type="spellEnd"/>
      <w:r w:rsidRPr="002A5C52">
        <w:rPr>
          <w:rFonts w:ascii="Verdana" w:hAnsi="Verdana" w:cs="Arial"/>
          <w:sz w:val="21"/>
          <w:szCs w:val="21"/>
        </w:rPr>
        <w:t>);</w:t>
      </w:r>
    </w:p>
    <w:p w14:paraId="5D6723D9"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certificato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camerale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società</w:t>
      </w:r>
      <w:proofErr w:type="spellEnd"/>
      <w:r w:rsidRPr="002A5C52">
        <w:rPr>
          <w:rFonts w:ascii="Verdana" w:hAnsi="Verdana" w:cs="Arial"/>
          <w:sz w:val="21"/>
          <w:szCs w:val="21"/>
        </w:rPr>
        <w:t xml:space="preserve"> </w:t>
      </w:r>
      <w:proofErr w:type="spellStart"/>
      <w:r w:rsidRPr="002A5C52">
        <w:rPr>
          <w:rFonts w:ascii="Verdana" w:hAnsi="Verdana"/>
          <w:sz w:val="21"/>
          <w:szCs w:val="21"/>
        </w:rPr>
        <w:t>attestante</w:t>
      </w:r>
      <w:proofErr w:type="spellEnd"/>
      <w:r w:rsidRPr="002A5C52">
        <w:rPr>
          <w:rFonts w:ascii="Verdana" w:hAnsi="Verdana"/>
          <w:sz w:val="21"/>
          <w:szCs w:val="21"/>
        </w:rPr>
        <w:t xml:space="preserve"> </w:t>
      </w:r>
      <w:proofErr w:type="spellStart"/>
      <w:r w:rsidRPr="002A5C52">
        <w:rPr>
          <w:rFonts w:ascii="Verdana" w:hAnsi="Verdana"/>
          <w:sz w:val="21"/>
          <w:szCs w:val="21"/>
        </w:rPr>
        <w:t>i</w:t>
      </w:r>
      <w:proofErr w:type="spellEnd"/>
      <w:r w:rsidRPr="002A5C52">
        <w:rPr>
          <w:rFonts w:ascii="Verdana" w:hAnsi="Verdana"/>
          <w:sz w:val="21"/>
          <w:szCs w:val="21"/>
        </w:rPr>
        <w:t xml:space="preserve"> </w:t>
      </w:r>
      <w:proofErr w:type="spellStart"/>
      <w:r w:rsidRPr="002A5C52">
        <w:rPr>
          <w:rFonts w:ascii="Verdana" w:hAnsi="Verdana"/>
          <w:sz w:val="21"/>
          <w:szCs w:val="21"/>
        </w:rPr>
        <w:t>poteri</w:t>
      </w:r>
      <w:proofErr w:type="spellEnd"/>
      <w:r w:rsidRPr="002A5C52">
        <w:rPr>
          <w:rFonts w:ascii="Verdana" w:hAnsi="Verdana"/>
          <w:sz w:val="21"/>
          <w:szCs w:val="21"/>
        </w:rPr>
        <w:t xml:space="preserve"> del </w:t>
      </w:r>
      <w:proofErr w:type="spellStart"/>
      <w:r w:rsidRPr="002A5C52">
        <w:rPr>
          <w:rFonts w:ascii="Verdana" w:hAnsi="Verdana"/>
          <w:sz w:val="21"/>
          <w:szCs w:val="21"/>
        </w:rPr>
        <w:t>legale</w:t>
      </w:r>
      <w:proofErr w:type="spellEnd"/>
      <w:r w:rsidRPr="002A5C52">
        <w:rPr>
          <w:rFonts w:ascii="Verdana" w:hAnsi="Verdana"/>
          <w:sz w:val="21"/>
          <w:szCs w:val="21"/>
        </w:rPr>
        <w:t xml:space="preserve"> </w:t>
      </w:r>
      <w:proofErr w:type="spellStart"/>
      <w:r w:rsidRPr="002A5C52">
        <w:rPr>
          <w:rFonts w:ascii="Verdana" w:hAnsi="Verdana"/>
          <w:sz w:val="21"/>
          <w:szCs w:val="21"/>
        </w:rPr>
        <w:t>rappresentante</w:t>
      </w:r>
      <w:proofErr w:type="spellEnd"/>
      <w:r w:rsidRPr="002A5C52">
        <w:rPr>
          <w:rFonts w:ascii="Verdana" w:hAnsi="Verdana"/>
          <w:sz w:val="21"/>
          <w:szCs w:val="21"/>
        </w:rPr>
        <w:t xml:space="preserve"> </w:t>
      </w:r>
      <w:proofErr w:type="spellStart"/>
      <w:r w:rsidRPr="002A5C52">
        <w:rPr>
          <w:rFonts w:ascii="Verdana" w:hAnsi="Verdana"/>
          <w:sz w:val="21"/>
          <w:szCs w:val="21"/>
        </w:rPr>
        <w:t>della</w:t>
      </w:r>
      <w:proofErr w:type="spellEnd"/>
      <w:r w:rsidRPr="002A5C52">
        <w:rPr>
          <w:rFonts w:ascii="Verdana" w:hAnsi="Verdana"/>
          <w:sz w:val="21"/>
          <w:szCs w:val="21"/>
        </w:rPr>
        <w:t xml:space="preserve"> persona </w:t>
      </w:r>
      <w:proofErr w:type="spellStart"/>
      <w:r w:rsidRPr="002A5C52">
        <w:rPr>
          <w:rFonts w:ascii="Verdana" w:hAnsi="Verdana"/>
          <w:sz w:val="21"/>
          <w:szCs w:val="21"/>
        </w:rPr>
        <w:t>giuridica</w:t>
      </w:r>
      <w:proofErr w:type="spellEnd"/>
      <w:r w:rsidRPr="002A5C52">
        <w:rPr>
          <w:rFonts w:ascii="Verdana" w:hAnsi="Verdana"/>
          <w:sz w:val="21"/>
          <w:szCs w:val="21"/>
        </w:rPr>
        <w:t xml:space="preserve"> </w:t>
      </w:r>
      <w:proofErr w:type="spellStart"/>
      <w:r w:rsidRPr="002A5C52">
        <w:rPr>
          <w:rFonts w:ascii="Verdana" w:hAnsi="Verdana"/>
          <w:sz w:val="21"/>
          <w:szCs w:val="21"/>
        </w:rPr>
        <w:t>offerente</w:t>
      </w:r>
      <w:proofErr w:type="spellEnd"/>
      <w:r w:rsidRPr="002A5C52">
        <w:rPr>
          <w:rFonts w:ascii="Verdana" w:hAnsi="Verdana"/>
          <w:sz w:val="21"/>
          <w:szCs w:val="21"/>
        </w:rPr>
        <w:t xml:space="preserve">, </w:t>
      </w:r>
      <w:proofErr w:type="spellStart"/>
      <w:r w:rsidRPr="002A5C52">
        <w:rPr>
          <w:rFonts w:ascii="Verdana" w:hAnsi="Verdana"/>
          <w:sz w:val="21"/>
          <w:szCs w:val="21"/>
        </w:rPr>
        <w:t>risalente</w:t>
      </w:r>
      <w:proofErr w:type="spellEnd"/>
      <w:r w:rsidRPr="002A5C52">
        <w:rPr>
          <w:rFonts w:ascii="Verdana" w:hAnsi="Verdana"/>
          <w:sz w:val="21"/>
          <w:szCs w:val="21"/>
        </w:rPr>
        <w:t xml:space="preserve"> a non </w:t>
      </w:r>
      <w:proofErr w:type="spellStart"/>
      <w:r w:rsidRPr="002A5C52">
        <w:rPr>
          <w:rFonts w:ascii="Verdana" w:hAnsi="Verdana"/>
          <w:sz w:val="21"/>
          <w:szCs w:val="21"/>
        </w:rPr>
        <w:t>più</w:t>
      </w:r>
      <w:proofErr w:type="spellEnd"/>
      <w:r w:rsidRPr="002A5C52">
        <w:rPr>
          <w:rFonts w:ascii="Verdana" w:hAnsi="Verdana"/>
          <w:sz w:val="21"/>
          <w:szCs w:val="21"/>
        </w:rPr>
        <w:t xml:space="preserve"> di </w:t>
      </w:r>
      <w:proofErr w:type="spellStart"/>
      <w:r w:rsidRPr="002A5C52">
        <w:rPr>
          <w:rFonts w:ascii="Verdana" w:hAnsi="Verdana"/>
          <w:sz w:val="21"/>
          <w:szCs w:val="21"/>
        </w:rPr>
        <w:t>tre</w:t>
      </w:r>
      <w:proofErr w:type="spellEnd"/>
      <w:r w:rsidRPr="002A5C52">
        <w:rPr>
          <w:rFonts w:ascii="Verdana" w:hAnsi="Verdana"/>
          <w:sz w:val="21"/>
          <w:szCs w:val="21"/>
        </w:rPr>
        <w:t xml:space="preserve"> </w:t>
      </w:r>
      <w:proofErr w:type="spellStart"/>
      <w:r w:rsidRPr="002A5C52">
        <w:rPr>
          <w:rFonts w:ascii="Verdana" w:hAnsi="Verdana"/>
          <w:sz w:val="21"/>
          <w:szCs w:val="21"/>
        </w:rPr>
        <w:t>mesi</w:t>
      </w:r>
      <w:proofErr w:type="spellEnd"/>
      <w:r w:rsidRPr="002A5C52">
        <w:rPr>
          <w:rFonts w:ascii="Verdana" w:hAnsi="Verdana"/>
          <w:sz w:val="21"/>
          <w:szCs w:val="21"/>
        </w:rPr>
        <w:t xml:space="preserve">, </w:t>
      </w:r>
      <w:proofErr w:type="spellStart"/>
      <w:r w:rsidRPr="002A5C52">
        <w:rPr>
          <w:rFonts w:ascii="Verdana" w:hAnsi="Verdana"/>
          <w:sz w:val="21"/>
          <w:szCs w:val="21"/>
        </w:rPr>
        <w:t>ovvero</w:t>
      </w:r>
      <w:proofErr w:type="spellEnd"/>
      <w:r w:rsidRPr="002A5C52">
        <w:rPr>
          <w:rFonts w:ascii="Verdana" w:hAnsi="Verdana"/>
          <w:sz w:val="21"/>
          <w:szCs w:val="21"/>
        </w:rPr>
        <w:t xml:space="preserve"> </w:t>
      </w:r>
      <w:proofErr w:type="spellStart"/>
      <w:r w:rsidRPr="002A5C52">
        <w:rPr>
          <w:rFonts w:ascii="Verdana" w:hAnsi="Verdana"/>
          <w:sz w:val="21"/>
          <w:szCs w:val="21"/>
        </w:rPr>
        <w:t>copia</w:t>
      </w:r>
      <w:proofErr w:type="spellEnd"/>
      <w:r w:rsidRPr="002A5C52">
        <w:rPr>
          <w:rFonts w:ascii="Verdana" w:hAnsi="Verdana"/>
          <w:sz w:val="21"/>
          <w:szCs w:val="21"/>
        </w:rPr>
        <w:t xml:space="preserve"> </w:t>
      </w:r>
      <w:proofErr w:type="spellStart"/>
      <w:r w:rsidRPr="002A5C52">
        <w:rPr>
          <w:rFonts w:ascii="Verdana" w:hAnsi="Verdana"/>
          <w:sz w:val="21"/>
          <w:szCs w:val="21"/>
        </w:rPr>
        <w:t>della</w:t>
      </w:r>
      <w:proofErr w:type="spellEnd"/>
      <w:r w:rsidRPr="002A5C52">
        <w:rPr>
          <w:rFonts w:ascii="Verdana" w:hAnsi="Verdana"/>
          <w:sz w:val="21"/>
          <w:szCs w:val="21"/>
        </w:rPr>
        <w:t xml:space="preserve"> </w:t>
      </w:r>
      <w:proofErr w:type="spellStart"/>
      <w:r w:rsidRPr="002A5C52">
        <w:rPr>
          <w:rFonts w:ascii="Verdana" w:hAnsi="Verdana"/>
          <w:sz w:val="21"/>
          <w:szCs w:val="21"/>
        </w:rPr>
        <w:t>delibera</w:t>
      </w:r>
      <w:proofErr w:type="spellEnd"/>
      <w:r w:rsidRPr="002A5C52">
        <w:rPr>
          <w:rFonts w:ascii="Verdana" w:hAnsi="Verdana"/>
          <w:sz w:val="21"/>
          <w:szCs w:val="21"/>
        </w:rPr>
        <w:t xml:space="preserve"> </w:t>
      </w:r>
      <w:proofErr w:type="spellStart"/>
      <w:r w:rsidRPr="002A5C52">
        <w:rPr>
          <w:rFonts w:ascii="Verdana" w:hAnsi="Verdana"/>
          <w:sz w:val="21"/>
          <w:szCs w:val="21"/>
        </w:rPr>
        <w:t>assembleare</w:t>
      </w:r>
      <w:proofErr w:type="spellEnd"/>
      <w:r w:rsidRPr="002A5C52">
        <w:rPr>
          <w:rFonts w:ascii="Verdana" w:hAnsi="Verdana"/>
          <w:sz w:val="21"/>
          <w:szCs w:val="21"/>
        </w:rPr>
        <w:t xml:space="preserve"> </w:t>
      </w:r>
      <w:proofErr w:type="spellStart"/>
      <w:r w:rsidRPr="002A5C52">
        <w:rPr>
          <w:rFonts w:ascii="Verdana" w:hAnsi="Verdana"/>
          <w:sz w:val="21"/>
          <w:szCs w:val="21"/>
        </w:rPr>
        <w:t>che</w:t>
      </w:r>
      <w:proofErr w:type="spellEnd"/>
      <w:r w:rsidRPr="002A5C52">
        <w:rPr>
          <w:rFonts w:ascii="Verdana" w:hAnsi="Verdana"/>
          <w:sz w:val="21"/>
          <w:szCs w:val="21"/>
        </w:rPr>
        <w:t xml:space="preserve"> </w:t>
      </w:r>
      <w:proofErr w:type="spellStart"/>
      <w:r w:rsidRPr="002A5C52">
        <w:rPr>
          <w:rFonts w:ascii="Verdana" w:hAnsi="Verdana"/>
          <w:sz w:val="21"/>
          <w:szCs w:val="21"/>
        </w:rPr>
        <w:t>autorizzi</w:t>
      </w:r>
      <w:proofErr w:type="spellEnd"/>
      <w:r w:rsidRPr="002A5C52">
        <w:rPr>
          <w:rFonts w:ascii="Verdana" w:hAnsi="Verdana"/>
          <w:sz w:val="21"/>
          <w:szCs w:val="21"/>
        </w:rPr>
        <w:t xml:space="preserve"> un </w:t>
      </w:r>
      <w:proofErr w:type="spellStart"/>
      <w:r w:rsidRPr="002A5C52">
        <w:rPr>
          <w:rFonts w:ascii="Verdana" w:hAnsi="Verdana"/>
          <w:sz w:val="21"/>
          <w:szCs w:val="21"/>
        </w:rPr>
        <w:t>soggetto</w:t>
      </w:r>
      <w:proofErr w:type="spellEnd"/>
      <w:r w:rsidRPr="002A5C52">
        <w:rPr>
          <w:rFonts w:ascii="Verdana" w:hAnsi="Verdana"/>
          <w:sz w:val="21"/>
          <w:szCs w:val="21"/>
        </w:rPr>
        <w:t xml:space="preserve"> </w:t>
      </w:r>
      <w:proofErr w:type="spellStart"/>
      <w:r w:rsidRPr="002A5C52">
        <w:rPr>
          <w:rFonts w:ascii="Verdana" w:hAnsi="Verdana"/>
          <w:sz w:val="21"/>
          <w:szCs w:val="21"/>
        </w:rPr>
        <w:t>interno</w:t>
      </w:r>
      <w:proofErr w:type="spellEnd"/>
      <w:r w:rsidRPr="002A5C52">
        <w:rPr>
          <w:rFonts w:ascii="Verdana" w:hAnsi="Verdana"/>
          <w:sz w:val="21"/>
          <w:szCs w:val="21"/>
        </w:rPr>
        <w:t xml:space="preserve"> </w:t>
      </w:r>
      <w:proofErr w:type="spellStart"/>
      <w:r w:rsidRPr="002A5C52">
        <w:rPr>
          <w:rFonts w:ascii="Verdana" w:hAnsi="Verdana"/>
          <w:sz w:val="21"/>
          <w:szCs w:val="21"/>
        </w:rPr>
        <w:t>alla</w:t>
      </w:r>
      <w:proofErr w:type="spellEnd"/>
      <w:r w:rsidRPr="002A5C52">
        <w:rPr>
          <w:rFonts w:ascii="Verdana" w:hAnsi="Verdana"/>
          <w:sz w:val="21"/>
          <w:szCs w:val="21"/>
        </w:rPr>
        <w:t xml:space="preserve"> </w:t>
      </w:r>
      <w:proofErr w:type="spellStart"/>
      <w:r w:rsidRPr="002A5C52">
        <w:rPr>
          <w:rFonts w:ascii="Verdana" w:hAnsi="Verdana"/>
          <w:sz w:val="21"/>
          <w:szCs w:val="21"/>
        </w:rPr>
        <w:t>società</w:t>
      </w:r>
      <w:proofErr w:type="spellEnd"/>
      <w:r w:rsidRPr="002A5C52">
        <w:rPr>
          <w:rFonts w:ascii="Verdana" w:hAnsi="Verdana"/>
          <w:sz w:val="21"/>
          <w:szCs w:val="21"/>
        </w:rPr>
        <w:t xml:space="preserve"> </w:t>
      </w:r>
      <w:proofErr w:type="spellStart"/>
      <w:r w:rsidRPr="002A5C52">
        <w:rPr>
          <w:rFonts w:ascii="Verdana" w:hAnsi="Verdana"/>
          <w:sz w:val="21"/>
          <w:szCs w:val="21"/>
        </w:rPr>
        <w:t>alla</w:t>
      </w:r>
      <w:proofErr w:type="spellEnd"/>
      <w:r w:rsidRPr="002A5C52">
        <w:rPr>
          <w:rFonts w:ascii="Verdana" w:hAnsi="Verdana"/>
          <w:sz w:val="21"/>
          <w:szCs w:val="21"/>
        </w:rPr>
        <w:t xml:space="preserve"> </w:t>
      </w:r>
      <w:proofErr w:type="spellStart"/>
      <w:r w:rsidRPr="002A5C52">
        <w:rPr>
          <w:rFonts w:ascii="Verdana" w:hAnsi="Verdana"/>
          <w:sz w:val="21"/>
          <w:szCs w:val="21"/>
        </w:rPr>
        <w:t>partecipazione</w:t>
      </w:r>
      <w:proofErr w:type="spellEnd"/>
      <w:r w:rsidRPr="002A5C52">
        <w:rPr>
          <w:rFonts w:ascii="Verdana" w:hAnsi="Verdana"/>
          <w:sz w:val="21"/>
          <w:szCs w:val="21"/>
        </w:rPr>
        <w:t xml:space="preserve"> </w:t>
      </w:r>
      <w:proofErr w:type="spellStart"/>
      <w:r w:rsidRPr="002A5C52">
        <w:rPr>
          <w:rFonts w:ascii="Verdana" w:hAnsi="Verdana"/>
          <w:sz w:val="21"/>
          <w:szCs w:val="21"/>
        </w:rPr>
        <w:t>alla</w:t>
      </w:r>
      <w:proofErr w:type="spellEnd"/>
      <w:r w:rsidRPr="002A5C52">
        <w:rPr>
          <w:rFonts w:ascii="Verdana" w:hAnsi="Verdana"/>
          <w:sz w:val="21"/>
          <w:szCs w:val="21"/>
        </w:rPr>
        <w:t xml:space="preserve"> </w:t>
      </w:r>
      <w:proofErr w:type="spellStart"/>
      <w:r w:rsidRPr="002A5C52">
        <w:rPr>
          <w:rFonts w:ascii="Verdana" w:hAnsi="Verdana"/>
          <w:sz w:val="21"/>
          <w:szCs w:val="21"/>
        </w:rPr>
        <w:t>vendita</w:t>
      </w:r>
      <w:proofErr w:type="spellEnd"/>
      <w:r w:rsidRPr="002A5C52">
        <w:rPr>
          <w:rFonts w:ascii="Verdana" w:hAnsi="Verdana"/>
          <w:sz w:val="21"/>
          <w:szCs w:val="21"/>
        </w:rPr>
        <w:t xml:space="preserve"> in </w:t>
      </w:r>
      <w:proofErr w:type="spellStart"/>
      <w:r w:rsidRPr="002A5C52">
        <w:rPr>
          <w:rFonts w:ascii="Verdana" w:hAnsi="Verdana"/>
          <w:sz w:val="21"/>
          <w:szCs w:val="21"/>
        </w:rPr>
        <w:t>luogo</w:t>
      </w:r>
      <w:proofErr w:type="spellEnd"/>
      <w:r w:rsidRPr="002A5C52">
        <w:rPr>
          <w:rFonts w:ascii="Verdana" w:hAnsi="Verdana"/>
          <w:sz w:val="21"/>
          <w:szCs w:val="21"/>
        </w:rPr>
        <w:t xml:space="preserve"> del </w:t>
      </w:r>
      <w:proofErr w:type="spellStart"/>
      <w:r w:rsidRPr="002A5C52">
        <w:rPr>
          <w:rFonts w:ascii="Verdana" w:hAnsi="Verdana"/>
          <w:sz w:val="21"/>
          <w:szCs w:val="21"/>
        </w:rPr>
        <w:t>legale</w:t>
      </w:r>
      <w:proofErr w:type="spellEnd"/>
      <w:r w:rsidRPr="002A5C52">
        <w:rPr>
          <w:rFonts w:ascii="Verdana" w:hAnsi="Verdana"/>
          <w:sz w:val="21"/>
          <w:szCs w:val="21"/>
        </w:rPr>
        <w:t xml:space="preserve"> </w:t>
      </w:r>
      <w:proofErr w:type="spellStart"/>
      <w:r w:rsidRPr="002A5C52">
        <w:rPr>
          <w:rFonts w:ascii="Verdana" w:hAnsi="Verdana"/>
          <w:sz w:val="21"/>
          <w:szCs w:val="21"/>
        </w:rPr>
        <w:t>rappresentante</w:t>
      </w:r>
      <w:proofErr w:type="spellEnd"/>
      <w:r w:rsidRPr="002A5C52">
        <w:rPr>
          <w:rFonts w:ascii="Verdana" w:hAnsi="Verdana"/>
          <w:sz w:val="21"/>
          <w:szCs w:val="21"/>
        </w:rPr>
        <w:t xml:space="preserve"> e </w:t>
      </w:r>
      <w:proofErr w:type="spellStart"/>
      <w:r w:rsidRPr="002A5C52">
        <w:rPr>
          <w:rFonts w:ascii="Verdana" w:hAnsi="Verdana"/>
          <w:sz w:val="21"/>
          <w:szCs w:val="21"/>
        </w:rPr>
        <w:t>originale</w:t>
      </w:r>
      <w:proofErr w:type="spellEnd"/>
      <w:r w:rsidRPr="002A5C52">
        <w:rPr>
          <w:rFonts w:ascii="Verdana" w:hAnsi="Verdana"/>
          <w:sz w:val="21"/>
          <w:szCs w:val="21"/>
        </w:rPr>
        <w:t xml:space="preserve"> </w:t>
      </w:r>
      <w:proofErr w:type="spellStart"/>
      <w:r w:rsidRPr="002A5C52">
        <w:rPr>
          <w:rFonts w:ascii="Verdana" w:hAnsi="Verdana"/>
          <w:sz w:val="21"/>
          <w:szCs w:val="21"/>
        </w:rPr>
        <w:t>della</w:t>
      </w:r>
      <w:proofErr w:type="spellEnd"/>
      <w:r w:rsidRPr="002A5C52">
        <w:rPr>
          <w:rFonts w:ascii="Verdana" w:hAnsi="Verdana"/>
          <w:sz w:val="21"/>
          <w:szCs w:val="21"/>
        </w:rPr>
        <w:t xml:space="preserve"> </w:t>
      </w:r>
      <w:proofErr w:type="spellStart"/>
      <w:r w:rsidRPr="002A5C52">
        <w:rPr>
          <w:rFonts w:ascii="Verdana" w:hAnsi="Verdana"/>
          <w:sz w:val="21"/>
          <w:szCs w:val="21"/>
        </w:rPr>
        <w:t>procura</w:t>
      </w:r>
      <w:proofErr w:type="spellEnd"/>
      <w:r w:rsidRPr="002A5C52">
        <w:rPr>
          <w:rFonts w:ascii="Verdana" w:hAnsi="Verdana"/>
          <w:sz w:val="21"/>
          <w:szCs w:val="21"/>
        </w:rPr>
        <w:t xml:space="preserve"> </w:t>
      </w:r>
      <w:proofErr w:type="spellStart"/>
      <w:r w:rsidRPr="002A5C52">
        <w:rPr>
          <w:rFonts w:ascii="Verdana" w:hAnsi="Verdana"/>
          <w:sz w:val="21"/>
          <w:szCs w:val="21"/>
        </w:rPr>
        <w:t>speciale</w:t>
      </w:r>
      <w:proofErr w:type="spellEnd"/>
      <w:r w:rsidRPr="002A5C52">
        <w:rPr>
          <w:rFonts w:ascii="Verdana" w:hAnsi="Verdana"/>
          <w:sz w:val="21"/>
          <w:szCs w:val="21"/>
        </w:rPr>
        <w:t xml:space="preserve"> </w:t>
      </w:r>
      <w:proofErr w:type="spellStart"/>
      <w:r w:rsidRPr="002A5C52">
        <w:rPr>
          <w:rFonts w:ascii="Verdana" w:hAnsi="Verdana"/>
          <w:sz w:val="21"/>
          <w:szCs w:val="21"/>
        </w:rPr>
        <w:t>notarile</w:t>
      </w:r>
      <w:proofErr w:type="spellEnd"/>
      <w:r w:rsidRPr="002A5C52">
        <w:rPr>
          <w:rFonts w:ascii="Verdana" w:hAnsi="Verdana"/>
          <w:sz w:val="21"/>
          <w:szCs w:val="21"/>
        </w:rPr>
        <w:t xml:space="preserve">, o </w:t>
      </w:r>
      <w:proofErr w:type="spellStart"/>
      <w:r w:rsidRPr="002A5C52">
        <w:rPr>
          <w:rFonts w:ascii="Verdana" w:hAnsi="Verdana"/>
          <w:sz w:val="21"/>
          <w:szCs w:val="21"/>
        </w:rPr>
        <w:t>rilasciata</w:t>
      </w:r>
      <w:proofErr w:type="spellEnd"/>
      <w:r w:rsidRPr="002A5C52">
        <w:rPr>
          <w:rFonts w:ascii="Verdana" w:hAnsi="Verdana"/>
          <w:sz w:val="21"/>
          <w:szCs w:val="21"/>
        </w:rPr>
        <w:t xml:space="preserve"> a mezzo di </w:t>
      </w:r>
      <w:proofErr w:type="spellStart"/>
      <w:r w:rsidRPr="002A5C52">
        <w:rPr>
          <w:rFonts w:ascii="Verdana" w:hAnsi="Verdana"/>
          <w:sz w:val="21"/>
          <w:szCs w:val="21"/>
        </w:rPr>
        <w:t>scrittura</w:t>
      </w:r>
      <w:proofErr w:type="spellEnd"/>
      <w:r w:rsidRPr="002A5C52">
        <w:rPr>
          <w:rFonts w:ascii="Verdana" w:hAnsi="Verdana"/>
          <w:sz w:val="21"/>
          <w:szCs w:val="21"/>
        </w:rPr>
        <w:t xml:space="preserve"> </w:t>
      </w:r>
      <w:proofErr w:type="spellStart"/>
      <w:r w:rsidRPr="002A5C52">
        <w:rPr>
          <w:rFonts w:ascii="Verdana" w:hAnsi="Verdana"/>
          <w:sz w:val="21"/>
          <w:szCs w:val="21"/>
        </w:rPr>
        <w:t>privata</w:t>
      </w:r>
      <w:proofErr w:type="spellEnd"/>
      <w:r w:rsidRPr="002A5C52">
        <w:rPr>
          <w:rFonts w:ascii="Verdana" w:hAnsi="Verdana"/>
          <w:sz w:val="21"/>
          <w:szCs w:val="21"/>
        </w:rPr>
        <w:t xml:space="preserve"> </w:t>
      </w:r>
      <w:proofErr w:type="spellStart"/>
      <w:r w:rsidRPr="002A5C52">
        <w:rPr>
          <w:rFonts w:ascii="Verdana" w:hAnsi="Verdana"/>
          <w:sz w:val="21"/>
          <w:szCs w:val="21"/>
        </w:rPr>
        <w:t>autenticata</w:t>
      </w:r>
      <w:proofErr w:type="spellEnd"/>
      <w:r w:rsidRPr="002A5C52">
        <w:rPr>
          <w:rFonts w:ascii="Verdana" w:hAnsi="Verdana"/>
          <w:sz w:val="21"/>
          <w:szCs w:val="21"/>
        </w:rPr>
        <w:t xml:space="preserve"> da </w:t>
      </w:r>
      <w:proofErr w:type="spellStart"/>
      <w:r w:rsidRPr="002A5C52">
        <w:rPr>
          <w:rFonts w:ascii="Verdana" w:hAnsi="Verdana"/>
          <w:sz w:val="21"/>
          <w:szCs w:val="21"/>
        </w:rPr>
        <w:t>pubblico</w:t>
      </w:r>
      <w:proofErr w:type="spellEnd"/>
      <w:r w:rsidRPr="002A5C52">
        <w:rPr>
          <w:rFonts w:ascii="Verdana" w:hAnsi="Verdana"/>
          <w:sz w:val="21"/>
          <w:szCs w:val="21"/>
        </w:rPr>
        <w:t xml:space="preserve"> </w:t>
      </w:r>
      <w:proofErr w:type="spellStart"/>
      <w:r w:rsidRPr="002A5C52">
        <w:rPr>
          <w:rFonts w:ascii="Verdana" w:hAnsi="Verdana"/>
          <w:sz w:val="21"/>
          <w:szCs w:val="21"/>
        </w:rPr>
        <w:t>ufficiale</w:t>
      </w:r>
      <w:proofErr w:type="spellEnd"/>
      <w:r w:rsidRPr="002A5C52">
        <w:rPr>
          <w:rFonts w:ascii="Verdana" w:hAnsi="Verdana"/>
          <w:sz w:val="21"/>
          <w:szCs w:val="21"/>
        </w:rPr>
        <w:t xml:space="preserve">, o </w:t>
      </w:r>
      <w:proofErr w:type="spellStart"/>
      <w:r w:rsidRPr="002A5C52">
        <w:rPr>
          <w:rFonts w:ascii="Verdana" w:hAnsi="Verdana"/>
          <w:sz w:val="21"/>
          <w:szCs w:val="21"/>
        </w:rPr>
        <w:t>copia</w:t>
      </w:r>
      <w:proofErr w:type="spellEnd"/>
      <w:r w:rsidRPr="002A5C52">
        <w:rPr>
          <w:rFonts w:ascii="Verdana" w:hAnsi="Verdana"/>
          <w:sz w:val="21"/>
          <w:szCs w:val="21"/>
        </w:rPr>
        <w:t xml:space="preserve"> </w:t>
      </w:r>
      <w:proofErr w:type="spellStart"/>
      <w:r w:rsidRPr="002A5C52">
        <w:rPr>
          <w:rFonts w:ascii="Verdana" w:hAnsi="Verdana"/>
          <w:sz w:val="21"/>
          <w:szCs w:val="21"/>
        </w:rPr>
        <w:t>autentica</w:t>
      </w:r>
      <w:proofErr w:type="spellEnd"/>
      <w:r w:rsidRPr="002A5C52">
        <w:rPr>
          <w:rFonts w:ascii="Verdana" w:hAnsi="Verdana"/>
          <w:sz w:val="21"/>
          <w:szCs w:val="21"/>
        </w:rPr>
        <w:t xml:space="preserve"> </w:t>
      </w:r>
      <w:proofErr w:type="spellStart"/>
      <w:r w:rsidRPr="002A5C52">
        <w:rPr>
          <w:rFonts w:ascii="Verdana" w:hAnsi="Verdana"/>
          <w:sz w:val="21"/>
          <w:szCs w:val="21"/>
        </w:rPr>
        <w:t>della</w:t>
      </w:r>
      <w:proofErr w:type="spellEnd"/>
      <w:r w:rsidRPr="002A5C52">
        <w:rPr>
          <w:rFonts w:ascii="Verdana" w:hAnsi="Verdana"/>
          <w:sz w:val="21"/>
          <w:szCs w:val="21"/>
        </w:rPr>
        <w:t xml:space="preserve"> </w:t>
      </w:r>
      <w:proofErr w:type="spellStart"/>
      <w:r w:rsidRPr="002A5C52">
        <w:rPr>
          <w:rFonts w:ascii="Verdana" w:hAnsi="Verdana"/>
          <w:sz w:val="21"/>
          <w:szCs w:val="21"/>
        </w:rPr>
        <w:t>procura</w:t>
      </w:r>
      <w:proofErr w:type="spellEnd"/>
      <w:r w:rsidRPr="002A5C52">
        <w:rPr>
          <w:rFonts w:ascii="Verdana" w:hAnsi="Verdana"/>
          <w:sz w:val="21"/>
          <w:szCs w:val="21"/>
        </w:rPr>
        <w:t xml:space="preserve"> </w:t>
      </w:r>
      <w:proofErr w:type="spellStart"/>
      <w:r w:rsidRPr="002A5C52">
        <w:rPr>
          <w:rFonts w:ascii="Verdana" w:hAnsi="Verdana"/>
          <w:sz w:val="21"/>
          <w:szCs w:val="21"/>
        </w:rPr>
        <w:t>generale</w:t>
      </w:r>
      <w:proofErr w:type="spellEnd"/>
      <w:r w:rsidRPr="002A5C52">
        <w:rPr>
          <w:rFonts w:ascii="Verdana" w:hAnsi="Verdana"/>
          <w:sz w:val="21"/>
          <w:szCs w:val="21"/>
        </w:rPr>
        <w:t xml:space="preserve"> </w:t>
      </w:r>
      <w:proofErr w:type="spellStart"/>
      <w:r w:rsidRPr="002A5C52">
        <w:rPr>
          <w:rFonts w:ascii="Verdana" w:hAnsi="Verdana"/>
          <w:sz w:val="21"/>
          <w:szCs w:val="21"/>
        </w:rPr>
        <w:t>rilasciata</w:t>
      </w:r>
      <w:proofErr w:type="spellEnd"/>
      <w:r w:rsidRPr="002A5C52">
        <w:rPr>
          <w:rFonts w:ascii="Verdana" w:hAnsi="Verdana"/>
          <w:sz w:val="21"/>
          <w:szCs w:val="21"/>
        </w:rPr>
        <w:t xml:space="preserve"> da </w:t>
      </w:r>
      <w:proofErr w:type="spellStart"/>
      <w:r w:rsidRPr="002A5C52">
        <w:rPr>
          <w:rFonts w:ascii="Verdana" w:hAnsi="Verdana"/>
          <w:sz w:val="21"/>
          <w:szCs w:val="21"/>
        </w:rPr>
        <w:t>questi</w:t>
      </w:r>
      <w:proofErr w:type="spellEnd"/>
      <w:r w:rsidRPr="002A5C52">
        <w:rPr>
          <w:rFonts w:ascii="Verdana" w:hAnsi="Verdana"/>
          <w:sz w:val="21"/>
          <w:szCs w:val="21"/>
        </w:rPr>
        <w:t xml:space="preserve">, </w:t>
      </w:r>
      <w:proofErr w:type="spellStart"/>
      <w:r w:rsidRPr="002A5C52">
        <w:rPr>
          <w:rFonts w:ascii="Verdana" w:hAnsi="Verdana"/>
          <w:sz w:val="21"/>
          <w:szCs w:val="21"/>
        </w:rPr>
        <w:t>attestanti</w:t>
      </w:r>
      <w:proofErr w:type="spellEnd"/>
      <w:r w:rsidRPr="002A5C52">
        <w:rPr>
          <w:rFonts w:ascii="Verdana" w:hAnsi="Verdana"/>
          <w:sz w:val="21"/>
          <w:szCs w:val="21"/>
        </w:rPr>
        <w:t xml:space="preserve"> </w:t>
      </w:r>
      <w:proofErr w:type="spellStart"/>
      <w:r w:rsidRPr="002A5C52">
        <w:rPr>
          <w:rFonts w:ascii="Verdana" w:hAnsi="Verdana"/>
          <w:sz w:val="21"/>
          <w:szCs w:val="21"/>
        </w:rPr>
        <w:t>i</w:t>
      </w:r>
      <w:proofErr w:type="spellEnd"/>
      <w:r w:rsidRPr="002A5C52">
        <w:rPr>
          <w:rFonts w:ascii="Verdana" w:hAnsi="Verdana"/>
          <w:sz w:val="21"/>
          <w:szCs w:val="21"/>
        </w:rPr>
        <w:t xml:space="preserve"> </w:t>
      </w:r>
      <w:proofErr w:type="spellStart"/>
      <w:r w:rsidRPr="002A5C52">
        <w:rPr>
          <w:rFonts w:ascii="Verdana" w:hAnsi="Verdana"/>
          <w:sz w:val="21"/>
          <w:szCs w:val="21"/>
        </w:rPr>
        <w:t>poteri</w:t>
      </w:r>
      <w:proofErr w:type="spellEnd"/>
      <w:r w:rsidRPr="002A5C52">
        <w:rPr>
          <w:rFonts w:ascii="Verdana" w:hAnsi="Verdana"/>
          <w:sz w:val="21"/>
          <w:szCs w:val="21"/>
        </w:rPr>
        <w:t xml:space="preserve"> del </w:t>
      </w:r>
      <w:proofErr w:type="spellStart"/>
      <w:r w:rsidRPr="002A5C52">
        <w:rPr>
          <w:rFonts w:ascii="Verdana" w:hAnsi="Verdana"/>
          <w:sz w:val="21"/>
          <w:szCs w:val="21"/>
        </w:rPr>
        <w:t>soggetto</w:t>
      </w:r>
      <w:proofErr w:type="spellEnd"/>
      <w:r w:rsidRPr="002A5C52">
        <w:rPr>
          <w:rFonts w:ascii="Verdana" w:hAnsi="Verdana"/>
          <w:sz w:val="21"/>
          <w:szCs w:val="21"/>
        </w:rPr>
        <w:t xml:space="preserve"> </w:t>
      </w:r>
      <w:proofErr w:type="spellStart"/>
      <w:r w:rsidRPr="002A5C52">
        <w:rPr>
          <w:rFonts w:ascii="Verdana" w:hAnsi="Verdana"/>
          <w:sz w:val="21"/>
          <w:szCs w:val="21"/>
        </w:rPr>
        <w:t>interno</w:t>
      </w:r>
      <w:proofErr w:type="spellEnd"/>
      <w:r w:rsidRPr="002A5C52">
        <w:rPr>
          <w:rFonts w:ascii="Verdana" w:hAnsi="Verdana"/>
          <w:sz w:val="21"/>
          <w:szCs w:val="21"/>
        </w:rPr>
        <w:t xml:space="preserve"> </w:t>
      </w:r>
      <w:proofErr w:type="spellStart"/>
      <w:r w:rsidRPr="002A5C52">
        <w:rPr>
          <w:rFonts w:ascii="Verdana" w:hAnsi="Verdana"/>
          <w:sz w:val="21"/>
          <w:szCs w:val="21"/>
        </w:rPr>
        <w:t>delegato</w:t>
      </w:r>
      <w:proofErr w:type="spellEnd"/>
      <w:r w:rsidRPr="002A5C52">
        <w:rPr>
          <w:rFonts w:ascii="Verdana" w:hAnsi="Verdana"/>
          <w:sz w:val="21"/>
          <w:szCs w:val="21"/>
        </w:rPr>
        <w:t>;</w:t>
      </w:r>
    </w:p>
    <w:p w14:paraId="58D7246E"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procura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speciale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notarile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a mezzo </w:t>
      </w:r>
      <w:proofErr w:type="spellStart"/>
      <w:r w:rsidRPr="002A5C52">
        <w:rPr>
          <w:rFonts w:ascii="Verdana" w:hAnsi="Verdana" w:cs="Arial"/>
          <w:sz w:val="21"/>
          <w:szCs w:val="21"/>
        </w:rPr>
        <w:t>avvocato</w:t>
      </w:r>
      <w:proofErr w:type="spellEnd"/>
      <w:r w:rsidRPr="002A5C52">
        <w:rPr>
          <w:rFonts w:ascii="Verdana" w:hAnsi="Verdana" w:cs="Arial"/>
          <w:sz w:val="21"/>
          <w:szCs w:val="21"/>
        </w:rPr>
        <w:t>;</w:t>
      </w:r>
    </w:p>
    <w:p w14:paraId="509D7FAE" w14:textId="77777777" w:rsidR="0093657E" w:rsidRPr="002A5C52" w:rsidRDefault="0093657E" w:rsidP="00D453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360" w:lineRule="auto"/>
        <w:ind w:left="993" w:hanging="426"/>
        <w:jc w:val="both"/>
        <w:rPr>
          <w:rFonts w:ascii="Verdana" w:hAnsi="Verdana" w:cs="Arial"/>
          <w:sz w:val="21"/>
          <w:szCs w:val="21"/>
        </w:rPr>
      </w:pP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modo di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nonché</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ulteriori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diritti</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potrà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superiore</w:t>
      </w:r>
      <w:proofErr w:type="spellEnd"/>
      <w:r w:rsidRPr="002A5C52">
        <w:rPr>
          <w:rFonts w:ascii="Verdana" w:hAnsi="Verdana" w:cs="Arial"/>
          <w:sz w:val="21"/>
          <w:szCs w:val="21"/>
        </w:rPr>
        <w:t xml:space="preserve"> a 120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w:t>
      </w:r>
      <w:proofErr w:type="spellEnd"/>
      <w:r w:rsidRPr="002A5C52">
        <w:rPr>
          <w:rFonts w:ascii="Verdana" w:hAnsi="Verdana" w:cs="Arial"/>
          <w:sz w:val="21"/>
          <w:szCs w:val="21"/>
        </w:rPr>
        <w:t xml:space="preserve"> data di </w:t>
      </w:r>
      <w:proofErr w:type="spellStart"/>
      <w:r w:rsidRPr="002A5C52">
        <w:rPr>
          <w:rFonts w:ascii="Verdana" w:hAnsi="Verdana" w:cs="Arial"/>
          <w:sz w:val="21"/>
          <w:szCs w:val="21"/>
        </w:rPr>
        <w:t>aggiudicazione</w:t>
      </w:r>
      <w:proofErr w:type="spellEnd"/>
      <w:r w:rsidRPr="002A5C52">
        <w:rPr>
          <w:rFonts w:ascii="Verdana" w:hAnsi="Verdana" w:cs="Arial"/>
          <w:sz w:val="21"/>
          <w:szCs w:val="21"/>
        </w:rPr>
        <w:t xml:space="preserve">, con la </w:t>
      </w:r>
      <w:proofErr w:type="spellStart"/>
      <w:r w:rsidRPr="002A5C52">
        <w:rPr>
          <w:rFonts w:ascii="Verdana" w:hAnsi="Verdana" w:cs="Arial"/>
          <w:sz w:val="21"/>
          <w:szCs w:val="21"/>
        </w:rPr>
        <w:t>possibilità</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indicare</w:t>
      </w:r>
      <w:proofErr w:type="spellEnd"/>
      <w:r w:rsidRPr="002A5C52">
        <w:rPr>
          <w:rFonts w:ascii="Verdana" w:hAnsi="Verdana" w:cs="Arial"/>
          <w:sz w:val="21"/>
          <w:szCs w:val="21"/>
        </w:rPr>
        <w:t xml:space="preserve"> un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breve. Il tempo del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e le </w:t>
      </w:r>
      <w:proofErr w:type="spellStart"/>
      <w:r w:rsidRPr="002A5C52">
        <w:rPr>
          <w:rFonts w:ascii="Verdana" w:hAnsi="Verdana" w:cs="Arial"/>
          <w:sz w:val="21"/>
          <w:szCs w:val="21"/>
        </w:rPr>
        <w:t>modalità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costituiscono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elementi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valutati</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ai </w:t>
      </w:r>
      <w:proofErr w:type="spellStart"/>
      <w:r w:rsidRPr="002A5C52">
        <w:rPr>
          <w:rFonts w:ascii="Verdana" w:hAnsi="Verdana" w:cs="Arial"/>
          <w:sz w:val="21"/>
          <w:szCs w:val="21"/>
        </w:rPr>
        <w:t>fini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individuazione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migliore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offerta</w:t>
      </w:r>
      <w:proofErr w:type="spellEnd"/>
      <w:r w:rsidRPr="002A5C52">
        <w:rPr>
          <w:rFonts w:ascii="Verdana" w:hAnsi="Verdana" w:cs="Arial"/>
          <w:sz w:val="21"/>
          <w:szCs w:val="21"/>
        </w:rPr>
        <w:t>;</w:t>
      </w:r>
    </w:p>
    <w:p w14:paraId="45380962"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3. I </w:t>
      </w:r>
      <w:proofErr w:type="spellStart"/>
      <w:r w:rsidRPr="002A5C52">
        <w:rPr>
          <w:rFonts w:ascii="Verdana" w:hAnsi="Verdana" w:cs="Arial"/>
          <w:sz w:val="21"/>
          <w:szCs w:val="21"/>
        </w:rPr>
        <w:t>partecipanti</w:t>
      </w:r>
      <w:proofErr w:type="spellEnd"/>
      <w:r w:rsidRPr="002A5C52">
        <w:rPr>
          <w:rFonts w:ascii="Verdana" w:hAnsi="Verdana" w:cs="Arial"/>
          <w:sz w:val="21"/>
          <w:szCs w:val="21"/>
        </w:rPr>
        <w:t xml:space="preserve">, </w:t>
      </w:r>
      <w:r w:rsidRPr="002A5C52">
        <w:rPr>
          <w:rFonts w:ascii="Verdana" w:hAnsi="Verdana" w:cs="Arial"/>
          <w:sz w:val="21"/>
          <w:szCs w:val="21"/>
          <w:u w:val="single"/>
        </w:rPr>
        <w:t xml:space="preserve">a </w:t>
      </w:r>
      <w:proofErr w:type="spellStart"/>
      <w:r w:rsidRPr="002A5C52">
        <w:rPr>
          <w:rFonts w:ascii="Verdana" w:hAnsi="Verdana" w:cs="Arial"/>
          <w:sz w:val="21"/>
          <w:szCs w:val="21"/>
          <w:u w:val="single"/>
        </w:rPr>
        <w:t>pena</w:t>
      </w:r>
      <w:proofErr w:type="spellEnd"/>
      <w:r w:rsidRPr="002A5C52">
        <w:rPr>
          <w:rFonts w:ascii="Verdana" w:hAnsi="Verdana" w:cs="Arial"/>
          <w:sz w:val="21"/>
          <w:szCs w:val="21"/>
          <w:u w:val="single"/>
        </w:rPr>
        <w:t xml:space="preserve"> di </w:t>
      </w:r>
      <w:proofErr w:type="spellStart"/>
      <w:r w:rsidRPr="002A5C52">
        <w:rPr>
          <w:rFonts w:ascii="Verdana" w:hAnsi="Verdana" w:cs="Arial"/>
          <w:sz w:val="21"/>
          <w:szCs w:val="21"/>
          <w:u w:val="single"/>
        </w:rPr>
        <w:t>inefficacia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prestare</w:t>
      </w:r>
      <w:proofErr w:type="spellEnd"/>
      <w:r w:rsidRPr="002A5C52">
        <w:rPr>
          <w:rFonts w:ascii="Verdana" w:hAnsi="Verdana" w:cs="Arial"/>
          <w:sz w:val="21"/>
          <w:szCs w:val="21"/>
        </w:rPr>
        <w:t xml:space="preserve"> </w:t>
      </w:r>
      <w:proofErr w:type="spellStart"/>
      <w:r w:rsidRPr="002A5C52">
        <w:rPr>
          <w:rFonts w:ascii="Verdana" w:hAnsi="Verdana" w:cs="Arial"/>
          <w:b/>
          <w:sz w:val="21"/>
          <w:szCs w:val="21"/>
          <w:u w:val="single"/>
        </w:rPr>
        <w:t>cauzione</w:t>
      </w:r>
      <w:proofErr w:type="spellEnd"/>
      <w:r w:rsidRPr="002A5C52">
        <w:rPr>
          <w:rFonts w:ascii="Verdana" w:hAnsi="Verdana" w:cs="Arial"/>
          <w:sz w:val="21"/>
          <w:szCs w:val="21"/>
        </w:rPr>
        <w:t xml:space="preserve"> per un </w:t>
      </w:r>
      <w:proofErr w:type="spellStart"/>
      <w:r w:rsidRPr="002A5C52">
        <w:rPr>
          <w:rFonts w:ascii="Verdana" w:hAnsi="Verdana" w:cs="Arial"/>
          <w:sz w:val="21"/>
          <w:szCs w:val="21"/>
        </w:rPr>
        <w:t>importo</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al 20%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offerto</w:t>
      </w:r>
      <w:proofErr w:type="spellEnd"/>
      <w:r w:rsidRPr="002A5C52">
        <w:rPr>
          <w:rFonts w:ascii="Verdana" w:hAnsi="Verdana" w:cs="Arial"/>
          <w:sz w:val="21"/>
          <w:szCs w:val="21"/>
        </w:rPr>
        <w:t xml:space="preserve"> (non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 base), </w:t>
      </w:r>
      <w:proofErr w:type="spellStart"/>
      <w:r w:rsidRPr="002A5C52">
        <w:rPr>
          <w:rFonts w:ascii="Verdana" w:hAnsi="Verdana" w:cs="Arial"/>
          <w:sz w:val="21"/>
          <w:szCs w:val="21"/>
        </w:rPr>
        <w:t>mediante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assegno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circolare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trasferibile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intestato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esecutiva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immobiliare</w:t>
      </w:r>
      <w:proofErr w:type="spellEnd"/>
      <w:r w:rsidRPr="002A5C52">
        <w:rPr>
          <w:rFonts w:ascii="Verdana" w:hAnsi="Verdana" w:cs="Arial"/>
          <w:sz w:val="21"/>
          <w:szCs w:val="21"/>
        </w:rPr>
        <w:t xml:space="preserve"> __________”, </w:t>
      </w:r>
      <w:proofErr w:type="spellStart"/>
      <w:r w:rsidRPr="002A5C52">
        <w:rPr>
          <w:rFonts w:ascii="Verdana" w:hAnsi="Verdana" w:cs="Arial"/>
          <w:sz w:val="21"/>
          <w:szCs w:val="21"/>
        </w:rPr>
        <w:t>avendo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cura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inserire</w:t>
      </w:r>
      <w:proofErr w:type="spellEnd"/>
      <w:r w:rsidRPr="002A5C52">
        <w:rPr>
          <w:rFonts w:ascii="Verdana" w:hAnsi="Verdana" w:cs="Arial"/>
          <w:sz w:val="21"/>
          <w:szCs w:val="21"/>
        </w:rPr>
        <w:t xml:space="preserve"> lo </w:t>
      </w:r>
      <w:proofErr w:type="spellStart"/>
      <w:r w:rsidRPr="002A5C52">
        <w:rPr>
          <w:rFonts w:ascii="Verdana" w:hAnsi="Verdana" w:cs="Arial"/>
          <w:sz w:val="21"/>
          <w:szCs w:val="21"/>
        </w:rPr>
        <w:t>stesso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all’interno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busta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piò</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versare</w:t>
      </w:r>
      <w:proofErr w:type="spellEnd"/>
      <w:r w:rsidRPr="002A5C52">
        <w:rPr>
          <w:rFonts w:ascii="Verdana" w:hAnsi="Verdana" w:cs="Arial"/>
          <w:sz w:val="21"/>
          <w:szCs w:val="21"/>
        </w:rPr>
        <w:t xml:space="preserve"> una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Nessuna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somma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viene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richiesta</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questa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fase</w:t>
      </w:r>
      <w:proofErr w:type="spellEnd"/>
      <w:r w:rsidRPr="002A5C52">
        <w:rPr>
          <w:rFonts w:ascii="Verdana" w:hAnsi="Verdana" w:cs="Arial"/>
          <w:sz w:val="21"/>
          <w:szCs w:val="21"/>
        </w:rPr>
        <w:t xml:space="preserve"> quale </w:t>
      </w:r>
      <w:proofErr w:type="spellStart"/>
      <w:r w:rsidRPr="002A5C52">
        <w:rPr>
          <w:rFonts w:ascii="Verdana" w:hAnsi="Verdana" w:cs="Arial"/>
          <w:sz w:val="21"/>
          <w:szCs w:val="21"/>
        </w:rPr>
        <w:t>fondo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trattenuta</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rifiuto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dell’acquisto</w:t>
      </w:r>
      <w:proofErr w:type="spellEnd"/>
      <w:r w:rsidRPr="002A5C52">
        <w:rPr>
          <w:rFonts w:ascii="Verdana" w:hAnsi="Verdana" w:cs="Arial"/>
          <w:sz w:val="21"/>
          <w:szCs w:val="21"/>
        </w:rPr>
        <w:t>.</w:t>
      </w:r>
    </w:p>
    <w:p w14:paraId="11CCBFE8" w14:textId="77777777" w:rsidR="0093657E" w:rsidRPr="002A5C52" w:rsidRDefault="0093657E" w:rsidP="00D45302">
      <w:pPr>
        <w:spacing w:line="360" w:lineRule="auto"/>
        <w:jc w:val="center"/>
        <w:rPr>
          <w:rFonts w:ascii="Verdana" w:hAnsi="Verdana" w:cs="Arial"/>
          <w:sz w:val="21"/>
          <w:szCs w:val="21"/>
        </w:rPr>
      </w:pPr>
      <w:r w:rsidRPr="002A5C52">
        <w:rPr>
          <w:rFonts w:ascii="Verdana" w:hAnsi="Verdana" w:cs="Arial"/>
          <w:sz w:val="21"/>
          <w:szCs w:val="21"/>
        </w:rPr>
        <w:t>* * * * *</w:t>
      </w:r>
      <w:r w:rsidRPr="002A5C52">
        <w:rPr>
          <w:rFonts w:ascii="Verdana" w:hAnsi="Verdana" w:cs="Arial"/>
          <w:sz w:val="21"/>
          <w:szCs w:val="21"/>
        </w:rPr>
        <w:tab/>
      </w:r>
      <w:r w:rsidRPr="002A5C52">
        <w:rPr>
          <w:rFonts w:ascii="Verdana" w:hAnsi="Verdana" w:cs="Arial"/>
          <w:sz w:val="21"/>
          <w:szCs w:val="21"/>
        </w:rPr>
        <w:tab/>
        <w:t>* * * * *</w:t>
      </w:r>
    </w:p>
    <w:p w14:paraId="76EAEFCF" w14:textId="77777777" w:rsidR="0093657E" w:rsidRPr="002A5C52" w:rsidRDefault="0093657E" w:rsidP="00D45302">
      <w:pPr>
        <w:spacing w:line="360" w:lineRule="auto"/>
        <w:contextualSpacing/>
        <w:jc w:val="center"/>
        <w:rPr>
          <w:rFonts w:ascii="Verdana" w:hAnsi="Verdana" w:cs="Arial"/>
          <w:b/>
          <w:sz w:val="21"/>
          <w:szCs w:val="21"/>
        </w:rPr>
      </w:pPr>
      <w:r w:rsidRPr="002A5C52">
        <w:rPr>
          <w:rFonts w:ascii="Verdana" w:hAnsi="Verdana" w:cs="Arial"/>
          <w:b/>
          <w:sz w:val="21"/>
          <w:szCs w:val="21"/>
        </w:rPr>
        <w:t>MODALITA’ DELLA VENDITA</w:t>
      </w:r>
    </w:p>
    <w:p w14:paraId="2DFED1CF" w14:textId="77777777" w:rsidR="0093657E" w:rsidRPr="002A5C52" w:rsidRDefault="0093657E" w:rsidP="00D4530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436"/>
        <w:jc w:val="both"/>
        <w:rPr>
          <w:rFonts w:ascii="Verdana" w:hAnsi="Verdana" w:cs="Arial"/>
          <w:sz w:val="21"/>
          <w:szCs w:val="21"/>
        </w:rPr>
      </w:pPr>
      <w:r w:rsidRPr="002A5C52">
        <w:rPr>
          <w:rFonts w:ascii="Verdana" w:hAnsi="Verdana" w:cs="Arial"/>
          <w:sz w:val="21"/>
          <w:szCs w:val="21"/>
        </w:rPr>
        <w:t xml:space="preserve">Si </w:t>
      </w:r>
      <w:proofErr w:type="spellStart"/>
      <w:r w:rsidRPr="002A5C52">
        <w:rPr>
          <w:rFonts w:ascii="Verdana" w:hAnsi="Verdana" w:cs="Arial"/>
          <w:sz w:val="21"/>
          <w:szCs w:val="21"/>
        </w:rPr>
        <w:t>specifica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tutte</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attività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norma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artt</w:t>
      </w:r>
      <w:proofErr w:type="spellEnd"/>
      <w:r w:rsidRPr="002A5C52">
        <w:rPr>
          <w:rFonts w:ascii="Verdana" w:hAnsi="Verdana" w:cs="Arial"/>
          <w:sz w:val="21"/>
          <w:szCs w:val="21"/>
        </w:rPr>
        <w:t xml:space="preserve">. 571 e </w:t>
      </w:r>
      <w:proofErr w:type="spellStart"/>
      <w:r w:rsidRPr="002A5C52">
        <w:rPr>
          <w:rFonts w:ascii="Verdana" w:hAnsi="Verdana" w:cs="Arial"/>
          <w:sz w:val="21"/>
          <w:szCs w:val="21"/>
        </w:rPr>
        <w:t>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compiute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Cancelleria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davanti</w:t>
      </w:r>
      <w:proofErr w:type="spellEnd"/>
      <w:r w:rsidRPr="002A5C52">
        <w:rPr>
          <w:rFonts w:ascii="Verdana" w:hAnsi="Verdana" w:cs="Arial"/>
          <w:sz w:val="21"/>
          <w:szCs w:val="21"/>
        </w:rPr>
        <w:t xml:space="preserve"> al Giudice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o a </w:t>
      </w:r>
      <w:proofErr w:type="spellStart"/>
      <w:r w:rsidRPr="002A5C52">
        <w:rPr>
          <w:rFonts w:ascii="Verdana" w:hAnsi="Verdana" w:cs="Arial"/>
          <w:sz w:val="21"/>
          <w:szCs w:val="21"/>
        </w:rPr>
        <w:t>cura</w:t>
      </w:r>
      <w:proofErr w:type="spellEnd"/>
      <w:r w:rsidRPr="002A5C52">
        <w:rPr>
          <w:rFonts w:ascii="Verdana" w:hAnsi="Verdana" w:cs="Arial"/>
          <w:sz w:val="21"/>
          <w:szCs w:val="21"/>
        </w:rPr>
        <w:t xml:space="preserve"> del Cancelliere o del Giudice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eseguite</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luogo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nell’ordinanza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delega</w:t>
      </w:r>
      <w:proofErr w:type="spellEnd"/>
      <w:r w:rsidRPr="002A5C52">
        <w:rPr>
          <w:rFonts w:ascii="Verdana" w:hAnsi="Verdana" w:cs="Arial"/>
          <w:sz w:val="21"/>
          <w:szCs w:val="21"/>
        </w:rPr>
        <w:t>.</w:t>
      </w:r>
    </w:p>
    <w:p w14:paraId="23C3C48C" w14:textId="77777777" w:rsidR="0093657E" w:rsidRPr="002A5C52" w:rsidRDefault="0093657E" w:rsidP="00D4530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436"/>
        <w:jc w:val="both"/>
        <w:rPr>
          <w:rFonts w:ascii="Verdana" w:hAnsi="Verdana" w:cs="Arial"/>
          <w:sz w:val="21"/>
          <w:szCs w:val="21"/>
        </w:rPr>
      </w:pPr>
      <w:proofErr w:type="spellStart"/>
      <w:r w:rsidRPr="002A5C52">
        <w:rPr>
          <w:rFonts w:ascii="Verdana" w:hAnsi="Verdana" w:cs="Arial"/>
          <w:sz w:val="21"/>
          <w:szCs w:val="21"/>
        </w:rPr>
        <w:lastRenderedPageBreak/>
        <w:t>L’offerta</w:t>
      </w:r>
      <w:proofErr w:type="spellEnd"/>
      <w:r w:rsidRPr="002A5C52">
        <w:rPr>
          <w:rFonts w:ascii="Verdana" w:hAnsi="Verdana" w:cs="Arial"/>
          <w:sz w:val="21"/>
          <w:szCs w:val="21"/>
        </w:rPr>
        <w:t xml:space="preserve"> per la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senza </w:t>
      </w:r>
      <w:proofErr w:type="spellStart"/>
      <w:r w:rsidRPr="002A5C52">
        <w:rPr>
          <w:rFonts w:ascii="Verdana" w:hAnsi="Verdana" w:cs="Arial"/>
          <w:sz w:val="21"/>
          <w:szCs w:val="21"/>
        </w:rPr>
        <w:t>incanto</w:t>
      </w:r>
      <w:proofErr w:type="spellEnd"/>
      <w:r w:rsidRPr="002A5C52">
        <w:rPr>
          <w:rFonts w:ascii="Verdana" w:hAnsi="Verdana" w:cs="Arial"/>
          <w:sz w:val="21"/>
          <w:szCs w:val="21"/>
        </w:rPr>
        <w:t xml:space="preserve"> è per </w:t>
      </w:r>
      <w:proofErr w:type="spellStart"/>
      <w:r w:rsidRPr="002A5C52">
        <w:rPr>
          <w:rFonts w:ascii="Verdana" w:hAnsi="Verdana" w:cs="Arial"/>
          <w:sz w:val="21"/>
          <w:szCs w:val="21"/>
        </w:rPr>
        <w:t>legge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irrevocabile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analogico</w:t>
      </w:r>
      <w:proofErr w:type="spellEnd"/>
      <w:r w:rsidRPr="002A5C52">
        <w:rPr>
          <w:rFonts w:ascii="Verdana" w:hAnsi="Verdana" w:cs="Arial"/>
          <w:sz w:val="21"/>
          <w:szCs w:val="21"/>
        </w:rPr>
        <w:t xml:space="preserve"> è tenuto a </w:t>
      </w:r>
      <w:proofErr w:type="spellStart"/>
      <w:r w:rsidRPr="002A5C52">
        <w:rPr>
          <w:rFonts w:ascii="Verdana" w:hAnsi="Verdana" w:cs="Arial"/>
          <w:sz w:val="21"/>
          <w:szCs w:val="21"/>
        </w:rPr>
        <w:t>presentarsi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all’udienza</w:t>
      </w:r>
      <w:proofErr w:type="spellEnd"/>
      <w:r w:rsidRPr="002A5C52">
        <w:rPr>
          <w:rFonts w:ascii="Verdana" w:hAnsi="Verdana" w:cs="Arial"/>
          <w:sz w:val="21"/>
          <w:szCs w:val="21"/>
        </w:rPr>
        <w:t xml:space="preserve"> sopra </w:t>
      </w:r>
      <w:proofErr w:type="spellStart"/>
      <w:r w:rsidRPr="002A5C52">
        <w:rPr>
          <w:rFonts w:ascii="Verdana" w:hAnsi="Verdana" w:cs="Arial"/>
          <w:sz w:val="21"/>
          <w:szCs w:val="21"/>
        </w:rPr>
        <w:t>indicata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presenti</w:t>
      </w:r>
      <w:proofErr w:type="spellEnd"/>
      <w:r w:rsidRPr="002A5C52">
        <w:rPr>
          <w:rFonts w:ascii="Verdana" w:hAnsi="Verdana" w:cs="Arial"/>
          <w:sz w:val="21"/>
          <w:szCs w:val="21"/>
        </w:rPr>
        <w:t xml:space="preserve"> e se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è la sola </w:t>
      </w:r>
      <w:proofErr w:type="spellStart"/>
      <w:r w:rsidRPr="002A5C52">
        <w:rPr>
          <w:rFonts w:ascii="Verdana" w:hAnsi="Verdana" w:cs="Arial"/>
          <w:sz w:val="21"/>
          <w:szCs w:val="21"/>
        </w:rPr>
        <w:t>presentata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w:t>
      </w:r>
      <w:proofErr w:type="spellStart"/>
      <w:r w:rsidRPr="002A5C52">
        <w:rPr>
          <w:rFonts w:ascii="Verdana" w:hAnsi="Verdana" w:cs="Arial"/>
          <w:sz w:val="21"/>
          <w:szCs w:val="21"/>
        </w:rPr>
        <w:t>andrà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comunque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aggiudicato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all’offerente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presente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presenza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altre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in </w:t>
      </w:r>
      <w:proofErr w:type="spellStart"/>
      <w:r w:rsidRPr="002A5C52">
        <w:rPr>
          <w:rFonts w:ascii="Verdana" w:hAnsi="Verdana" w:cs="Arial"/>
          <w:sz w:val="21"/>
          <w:szCs w:val="21"/>
        </w:rPr>
        <w:t>questione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luogo</w:t>
      </w:r>
      <w:proofErr w:type="spellEnd"/>
      <w:r w:rsidRPr="002A5C52">
        <w:rPr>
          <w:rFonts w:ascii="Verdana" w:hAnsi="Verdana" w:cs="Arial"/>
          <w:sz w:val="21"/>
          <w:szCs w:val="21"/>
        </w:rPr>
        <w:t xml:space="preserve"> ad una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sulla</w:t>
      </w:r>
      <w:proofErr w:type="spellEnd"/>
      <w:r w:rsidRPr="002A5C52">
        <w:rPr>
          <w:rFonts w:ascii="Verdana" w:hAnsi="Verdana" w:cs="Arial"/>
          <w:sz w:val="21"/>
          <w:szCs w:val="21"/>
        </w:rPr>
        <w:t xml:space="preserve"> base </w:t>
      </w:r>
      <w:proofErr w:type="spellStart"/>
      <w:r w:rsidRPr="002A5C52">
        <w:rPr>
          <w:rFonts w:ascii="Verdana" w:hAnsi="Verdana" w:cs="Arial"/>
          <w:sz w:val="21"/>
          <w:szCs w:val="21"/>
        </w:rPr>
        <w:t>dell’offerta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migliore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potrà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formulata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dall’offerente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presente</w:t>
      </w:r>
      <w:proofErr w:type="spellEnd"/>
      <w:r w:rsidRPr="002A5C52">
        <w:rPr>
          <w:rFonts w:ascii="Verdana" w:hAnsi="Verdana" w:cs="Arial"/>
          <w:sz w:val="21"/>
          <w:szCs w:val="21"/>
        </w:rPr>
        <w:t xml:space="preserve">. </w:t>
      </w:r>
    </w:p>
    <w:p w14:paraId="2857FA3D" w14:textId="77777777" w:rsidR="0093657E" w:rsidRPr="002A5C52" w:rsidRDefault="0093657E" w:rsidP="00D4530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436"/>
        <w:jc w:val="both"/>
        <w:rPr>
          <w:rFonts w:ascii="Verdana" w:hAnsi="Verdana" w:cs="Arial"/>
          <w:sz w:val="21"/>
          <w:szCs w:val="21"/>
        </w:rPr>
      </w:pPr>
      <w:r w:rsidRPr="002A5C52">
        <w:rPr>
          <w:rFonts w:ascii="Verdana" w:hAnsi="Verdana" w:cs="Arial"/>
          <w:sz w:val="21"/>
          <w:szCs w:val="21"/>
        </w:rPr>
        <w:t xml:space="preserve">Le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criptate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contenenti</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domande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partecipazione</w:t>
      </w:r>
      <w:proofErr w:type="spellEnd"/>
      <w:r w:rsidRPr="002A5C52">
        <w:rPr>
          <w:rFonts w:ascii="Verdana" w:hAnsi="Verdana" w:cs="Arial"/>
          <w:sz w:val="21"/>
          <w:szCs w:val="21"/>
        </w:rPr>
        <w:t xml:space="preserve"> per la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sincrona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aperte</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esaminate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unitamente</w:t>
      </w:r>
      <w:proofErr w:type="spellEnd"/>
      <w:r w:rsidRPr="002A5C52">
        <w:rPr>
          <w:rFonts w:ascii="Verdana" w:hAnsi="Verdana" w:cs="Arial"/>
          <w:sz w:val="21"/>
          <w:szCs w:val="21"/>
        </w:rPr>
        <w:t xml:space="preserve"> a quelle </w:t>
      </w:r>
      <w:proofErr w:type="spellStart"/>
      <w:r w:rsidRPr="002A5C52">
        <w:rPr>
          <w:rFonts w:ascii="Verdana" w:hAnsi="Verdana" w:cs="Arial"/>
          <w:sz w:val="21"/>
          <w:szCs w:val="21"/>
        </w:rPr>
        <w:t>depositate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busta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chiusa</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modalità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analogiche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esclusivamente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giorno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fissato</w:t>
      </w:r>
      <w:proofErr w:type="spellEnd"/>
      <w:r w:rsidRPr="002A5C52">
        <w:rPr>
          <w:rFonts w:ascii="Verdana" w:hAnsi="Verdana" w:cs="Arial"/>
          <w:sz w:val="21"/>
          <w:szCs w:val="21"/>
        </w:rPr>
        <w:t xml:space="preserve"> per la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w:t>
      </w:r>
      <w:r w:rsidRPr="002A5C52">
        <w:rPr>
          <w:rFonts w:ascii="Verdana" w:hAnsi="Verdana" w:cs="Arial"/>
          <w:i/>
          <w:iCs/>
          <w:sz w:val="21"/>
          <w:szCs w:val="21"/>
        </w:rPr>
        <w:t>on line</w:t>
      </w:r>
      <w:r w:rsidRPr="002A5C52">
        <w:rPr>
          <w:rFonts w:ascii="Verdana" w:hAnsi="Verdana" w:cs="Arial"/>
          <w:sz w:val="21"/>
          <w:szCs w:val="21"/>
        </w:rPr>
        <w:t xml:space="preserve"> e a </w:t>
      </w:r>
      <w:proofErr w:type="spellStart"/>
      <w:r w:rsidRPr="002A5C52">
        <w:rPr>
          <w:rFonts w:ascii="Verdana" w:hAnsi="Verdana" w:cs="Arial"/>
          <w:sz w:val="21"/>
          <w:szCs w:val="21"/>
        </w:rPr>
        <w:t>quelli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comparsi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personalmente</w:t>
      </w:r>
      <w:proofErr w:type="spellEnd"/>
      <w:r w:rsidRPr="002A5C52">
        <w:rPr>
          <w:rFonts w:ascii="Verdana" w:hAnsi="Verdana" w:cs="Arial"/>
          <w:sz w:val="21"/>
          <w:szCs w:val="21"/>
        </w:rPr>
        <w:t xml:space="preserve"> o per </w:t>
      </w:r>
      <w:proofErr w:type="spellStart"/>
      <w:r w:rsidRPr="002A5C52">
        <w:rPr>
          <w:rFonts w:ascii="Verdana" w:hAnsi="Verdana" w:cs="Arial"/>
          <w:sz w:val="21"/>
          <w:szCs w:val="21"/>
        </w:rPr>
        <w:t>delega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avanti</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in Tribunale, via Girolamo </w:t>
      </w:r>
      <w:proofErr w:type="spellStart"/>
      <w:r w:rsidRPr="002A5C52">
        <w:rPr>
          <w:rFonts w:ascii="Verdana" w:hAnsi="Verdana" w:cs="Arial"/>
          <w:sz w:val="21"/>
          <w:szCs w:val="21"/>
        </w:rPr>
        <w:t>Segato</w:t>
      </w:r>
      <w:proofErr w:type="spellEnd"/>
      <w:r w:rsidRPr="002A5C52">
        <w:rPr>
          <w:rFonts w:ascii="Verdana" w:hAnsi="Verdana" w:cs="Arial"/>
          <w:sz w:val="21"/>
          <w:szCs w:val="21"/>
        </w:rPr>
        <w:t xml:space="preserve"> 1, Belluno, </w:t>
      </w:r>
      <w:proofErr w:type="spellStart"/>
      <w:r w:rsidRPr="002A5C52">
        <w:rPr>
          <w:rFonts w:ascii="Verdana" w:hAnsi="Verdana" w:cs="Arial"/>
          <w:sz w:val="21"/>
          <w:szCs w:val="21"/>
        </w:rPr>
        <w:t>nella</w:t>
      </w:r>
      <w:proofErr w:type="spellEnd"/>
      <w:r w:rsidRPr="002A5C52">
        <w:rPr>
          <w:rFonts w:ascii="Verdana" w:hAnsi="Verdana" w:cs="Arial"/>
          <w:sz w:val="21"/>
          <w:szCs w:val="21"/>
        </w:rPr>
        <w:t xml:space="preserve"> aula di </w:t>
      </w:r>
      <w:proofErr w:type="spellStart"/>
      <w:r w:rsidRPr="002A5C52">
        <w:rPr>
          <w:rFonts w:ascii="Verdana" w:hAnsi="Verdana" w:cs="Arial"/>
          <w:sz w:val="21"/>
          <w:szCs w:val="21"/>
        </w:rPr>
        <w:t>udienza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sita</w:t>
      </w:r>
      <w:proofErr w:type="spellEnd"/>
      <w:r w:rsidRPr="002A5C52">
        <w:rPr>
          <w:rFonts w:ascii="Verdana" w:hAnsi="Verdana" w:cs="Arial"/>
          <w:sz w:val="21"/>
          <w:szCs w:val="21"/>
        </w:rPr>
        <w:t xml:space="preserve"> al piano terra.</w:t>
      </w:r>
    </w:p>
    <w:p w14:paraId="5227C5A9" w14:textId="77777777" w:rsidR="0093657E" w:rsidRPr="002A5C52" w:rsidRDefault="0093657E" w:rsidP="00D4530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436"/>
        <w:jc w:val="both"/>
        <w:rPr>
          <w:rFonts w:ascii="Verdana" w:hAnsi="Verdana" w:cs="Arial"/>
          <w:sz w:val="21"/>
          <w:szCs w:val="21"/>
        </w:rPr>
      </w:pPr>
      <w:r w:rsidRPr="002A5C52">
        <w:rPr>
          <w:rFonts w:ascii="Verdana" w:hAnsi="Verdana" w:cs="Arial"/>
          <w:sz w:val="21"/>
          <w:szCs w:val="21"/>
        </w:rPr>
        <w:t xml:space="preserve">Il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provvederà</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dichiarare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inefficaci</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inammissibili</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criptate</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analogiche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presentate</w:t>
      </w:r>
      <w:proofErr w:type="spellEnd"/>
      <w:r w:rsidRPr="002A5C52">
        <w:rPr>
          <w:rFonts w:ascii="Verdana" w:hAnsi="Verdana" w:cs="Arial"/>
          <w:sz w:val="21"/>
          <w:szCs w:val="21"/>
        </w:rPr>
        <w:t xml:space="preserve"> in modo non </w:t>
      </w:r>
      <w:proofErr w:type="spellStart"/>
      <w:r w:rsidRPr="002A5C52">
        <w:rPr>
          <w:rFonts w:ascii="Verdana" w:hAnsi="Verdana" w:cs="Arial"/>
          <w:sz w:val="21"/>
          <w:szCs w:val="21"/>
        </w:rPr>
        <w:t>conforme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disposto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nell’ordinanza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w:t>
      </w:r>
    </w:p>
    <w:p w14:paraId="5AD6B384" w14:textId="77777777" w:rsidR="0093657E" w:rsidRPr="002A5C52" w:rsidRDefault="0093657E" w:rsidP="00D4530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436"/>
        <w:jc w:val="both"/>
        <w:rPr>
          <w:rFonts w:ascii="Verdana" w:hAnsi="Verdana" w:cs="Arial"/>
          <w:sz w:val="21"/>
          <w:szCs w:val="21"/>
        </w:rPr>
      </w:pPr>
      <w:r w:rsidRPr="002A5C52">
        <w:rPr>
          <w:rFonts w:ascii="Verdana" w:hAnsi="Verdana" w:cs="Arial"/>
          <w:sz w:val="21"/>
          <w:szCs w:val="21"/>
        </w:rPr>
        <w:t xml:space="preserve">Il </w:t>
      </w:r>
      <w:proofErr w:type="spellStart"/>
      <w:r w:rsidRPr="002A5C52">
        <w:rPr>
          <w:rFonts w:ascii="Verdana" w:hAnsi="Verdana" w:cs="Arial"/>
          <w:sz w:val="21"/>
          <w:szCs w:val="21"/>
        </w:rPr>
        <w:t>gestore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telematica</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norma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dell’art</w:t>
      </w:r>
      <w:proofErr w:type="spellEnd"/>
      <w:r w:rsidRPr="002A5C52">
        <w:rPr>
          <w:rFonts w:ascii="Verdana" w:hAnsi="Verdana" w:cs="Arial"/>
          <w:sz w:val="21"/>
          <w:szCs w:val="21"/>
        </w:rPr>
        <w:t xml:space="preserve">. 16 del D.M. 32/2015, </w:t>
      </w:r>
      <w:proofErr w:type="spellStart"/>
      <w:r w:rsidRPr="002A5C52">
        <w:rPr>
          <w:rFonts w:ascii="Verdana" w:hAnsi="Verdana" w:cs="Arial"/>
          <w:sz w:val="21"/>
          <w:szCs w:val="21"/>
        </w:rPr>
        <w:t>provvederà</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meno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trenta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minuti</w:t>
      </w:r>
      <w:proofErr w:type="spellEnd"/>
      <w:r w:rsidRPr="002A5C52">
        <w:rPr>
          <w:rFonts w:ascii="Verdana" w:hAnsi="Verdana" w:cs="Arial"/>
          <w:sz w:val="21"/>
          <w:szCs w:val="21"/>
        </w:rPr>
        <w:t xml:space="preserve"> prima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operazioni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ad </w:t>
      </w:r>
      <w:proofErr w:type="spellStart"/>
      <w:r w:rsidRPr="002A5C52">
        <w:rPr>
          <w:rFonts w:ascii="Verdana" w:hAnsi="Verdana" w:cs="Arial"/>
          <w:sz w:val="21"/>
          <w:szCs w:val="21"/>
        </w:rPr>
        <w:t>inviare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all’indirizzo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posta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elettronica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certificata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dall’offerente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telematico</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fase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compilazione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dell’offerta</w:t>
      </w:r>
      <w:proofErr w:type="spellEnd"/>
      <w:r w:rsidRPr="002A5C52">
        <w:rPr>
          <w:rFonts w:ascii="Verdana" w:hAnsi="Verdana" w:cs="Arial"/>
          <w:sz w:val="21"/>
          <w:szCs w:val="21"/>
        </w:rPr>
        <w:t xml:space="preserve">, un </w:t>
      </w:r>
      <w:proofErr w:type="spellStart"/>
      <w:r w:rsidRPr="002A5C52">
        <w:rPr>
          <w:rFonts w:ascii="Verdana" w:hAnsi="Verdana" w:cs="Arial"/>
          <w:sz w:val="21"/>
          <w:szCs w:val="21"/>
        </w:rPr>
        <w:t>invito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connettersi</w:t>
      </w:r>
      <w:proofErr w:type="spellEnd"/>
      <w:r w:rsidRPr="002A5C52">
        <w:rPr>
          <w:rFonts w:ascii="Verdana" w:hAnsi="Verdana" w:cs="Arial"/>
          <w:sz w:val="21"/>
          <w:szCs w:val="21"/>
        </w:rPr>
        <w:t xml:space="preserve"> e le relative </w:t>
      </w:r>
      <w:proofErr w:type="spellStart"/>
      <w:r w:rsidRPr="002A5C52">
        <w:rPr>
          <w:rFonts w:ascii="Verdana" w:hAnsi="Verdana" w:cs="Arial"/>
          <w:sz w:val="21"/>
          <w:szCs w:val="21"/>
        </w:rPr>
        <w:t>credenziali</w:t>
      </w:r>
      <w:proofErr w:type="spellEnd"/>
      <w:r w:rsidRPr="002A5C52">
        <w:rPr>
          <w:rFonts w:ascii="Verdana" w:hAnsi="Verdana" w:cs="Arial"/>
          <w:sz w:val="21"/>
          <w:szCs w:val="21"/>
        </w:rPr>
        <w:t xml:space="preserve"> di accesso per </w:t>
      </w:r>
      <w:proofErr w:type="spellStart"/>
      <w:r w:rsidRPr="002A5C52">
        <w:rPr>
          <w:rFonts w:ascii="Verdana" w:hAnsi="Verdana" w:cs="Arial"/>
          <w:sz w:val="21"/>
          <w:szCs w:val="21"/>
        </w:rPr>
        <w:t>accedere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consolle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utente</w:t>
      </w:r>
      <w:proofErr w:type="spellEnd"/>
      <w:r w:rsidRPr="002A5C52">
        <w:rPr>
          <w:rFonts w:ascii="Verdana" w:hAnsi="Verdana" w:cs="Arial"/>
          <w:sz w:val="21"/>
          <w:szCs w:val="21"/>
        </w:rPr>
        <w:t>.</w:t>
      </w:r>
    </w:p>
    <w:p w14:paraId="79B1C7F6" w14:textId="77777777" w:rsidR="0093657E" w:rsidRPr="002A5C52" w:rsidRDefault="0093657E" w:rsidP="00D4530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436"/>
        <w:jc w:val="both"/>
        <w:rPr>
          <w:rFonts w:ascii="Verdana" w:hAnsi="Verdana" w:cs="Arial"/>
          <w:sz w:val="21"/>
          <w:szCs w:val="21"/>
        </w:rPr>
      </w:pPr>
      <w:proofErr w:type="spellStart"/>
      <w:r w:rsidRPr="002A5C52">
        <w:rPr>
          <w:rFonts w:ascii="Verdana" w:hAnsi="Verdana" w:cs="Arial"/>
          <w:b/>
          <w:sz w:val="21"/>
          <w:szCs w:val="21"/>
          <w:u w:val="single"/>
        </w:rPr>
        <w:t>L’aggiudicazione</w:t>
      </w:r>
      <w:proofErr w:type="spellEnd"/>
      <w:r w:rsidRPr="002A5C52">
        <w:rPr>
          <w:rFonts w:ascii="Verdana" w:hAnsi="Verdana" w:cs="Arial"/>
          <w:b/>
          <w:sz w:val="21"/>
          <w:szCs w:val="21"/>
          <w:u w:val="single"/>
        </w:rPr>
        <w:t xml:space="preserve"> è </w:t>
      </w:r>
      <w:proofErr w:type="spellStart"/>
      <w:r w:rsidRPr="002A5C52">
        <w:rPr>
          <w:rFonts w:ascii="Verdana" w:hAnsi="Verdana" w:cs="Arial"/>
          <w:b/>
          <w:sz w:val="21"/>
          <w:szCs w:val="21"/>
          <w:u w:val="single"/>
        </w:rPr>
        <w:t>definitiva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disposta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rispetto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criteri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stabiliti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dall’art</w:t>
      </w:r>
      <w:proofErr w:type="spellEnd"/>
      <w:r w:rsidRPr="002A5C52">
        <w:rPr>
          <w:rFonts w:ascii="Verdana" w:hAnsi="Verdana" w:cs="Arial"/>
          <w:sz w:val="21"/>
          <w:szCs w:val="21"/>
        </w:rPr>
        <w:t xml:space="preserve">. 572 </w:t>
      </w:r>
      <w:proofErr w:type="spellStart"/>
      <w:proofErr w:type="gramStart"/>
      <w:r w:rsidRPr="002A5C52">
        <w:rPr>
          <w:rFonts w:ascii="Verdana" w:hAnsi="Verdana" w:cs="Arial"/>
          <w:sz w:val="21"/>
          <w:szCs w:val="21"/>
        </w:rPr>
        <w:t>c.p.c.</w:t>
      </w:r>
      <w:proofErr w:type="spellEnd"/>
      <w:r w:rsidRPr="002A5C52">
        <w:rPr>
          <w:rFonts w:ascii="Verdana" w:hAnsi="Verdana" w:cs="Arial"/>
          <w:sz w:val="21"/>
          <w:szCs w:val="21"/>
        </w:rPr>
        <w:t>.</w:t>
      </w:r>
      <w:proofErr w:type="gramEnd"/>
    </w:p>
    <w:p w14:paraId="34510F9F" w14:textId="77777777" w:rsidR="0093657E" w:rsidRPr="002A5C52" w:rsidRDefault="0093657E" w:rsidP="00D4530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436"/>
        <w:jc w:val="both"/>
        <w:rPr>
          <w:rFonts w:ascii="Verdana" w:hAnsi="Verdana" w:cs="Arial"/>
          <w:sz w:val="21"/>
          <w:szCs w:val="21"/>
        </w:rPr>
      </w:pPr>
      <w:r w:rsidRPr="002A5C52">
        <w:rPr>
          <w:rFonts w:ascii="Verdana" w:hAnsi="Verdana" w:cs="Arial"/>
          <w:sz w:val="21"/>
          <w:szCs w:val="21"/>
        </w:rPr>
        <w:t xml:space="preserve">Si </w:t>
      </w:r>
      <w:proofErr w:type="spellStart"/>
      <w:r w:rsidRPr="002A5C52">
        <w:rPr>
          <w:rFonts w:ascii="Verdana" w:hAnsi="Verdana" w:cs="Arial"/>
          <w:sz w:val="21"/>
          <w:szCs w:val="21"/>
        </w:rPr>
        <w:t>precisa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corso</w:t>
      </w:r>
      <w:proofErr w:type="spellEnd"/>
      <w:r w:rsidRPr="002A5C52">
        <w:rPr>
          <w:rFonts w:ascii="Verdana" w:hAnsi="Verdana" w:cs="Arial"/>
          <w:sz w:val="21"/>
          <w:szCs w:val="21"/>
        </w:rPr>
        <w:t xml:space="preserve"> del primo </w:t>
      </w:r>
      <w:proofErr w:type="spellStart"/>
      <w:r w:rsidRPr="002A5C52">
        <w:rPr>
          <w:rFonts w:ascii="Verdana" w:hAnsi="Verdana" w:cs="Arial"/>
          <w:sz w:val="21"/>
          <w:szCs w:val="21"/>
        </w:rPr>
        <w:t>esperimento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inferiori</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base,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Tribunale 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ausiliari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riservano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facoltà</w:t>
      </w:r>
      <w:proofErr w:type="spellEnd"/>
      <w:r w:rsidRPr="002A5C52">
        <w:rPr>
          <w:rFonts w:ascii="Verdana" w:hAnsi="Verdana" w:cs="Arial"/>
          <w:sz w:val="21"/>
          <w:szCs w:val="21"/>
        </w:rPr>
        <w:t xml:space="preserve"> di non </w:t>
      </w:r>
      <w:proofErr w:type="spellStart"/>
      <w:r w:rsidRPr="002A5C52">
        <w:rPr>
          <w:rFonts w:ascii="Verdana" w:hAnsi="Verdana" w:cs="Arial"/>
          <w:sz w:val="21"/>
          <w:szCs w:val="21"/>
        </w:rPr>
        <w:t>aggiudicare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in </w:t>
      </w:r>
      <w:proofErr w:type="spellStart"/>
      <w:r w:rsidRPr="002A5C52">
        <w:rPr>
          <w:rFonts w:ascii="Verdana" w:hAnsi="Verdana" w:cs="Arial"/>
          <w:sz w:val="21"/>
          <w:szCs w:val="21"/>
        </w:rPr>
        <w:t>presenza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presupposti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legge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precisamente</w:t>
      </w:r>
      <w:proofErr w:type="spellEnd"/>
      <w:r w:rsidRPr="002A5C52">
        <w:rPr>
          <w:rFonts w:ascii="Verdana" w:hAnsi="Verdana" w:cs="Arial"/>
          <w:sz w:val="21"/>
          <w:szCs w:val="21"/>
        </w:rPr>
        <w:t>:</w:t>
      </w:r>
    </w:p>
    <w:p w14:paraId="24D105EE" w14:textId="77777777" w:rsidR="0093657E" w:rsidRPr="002A5C52" w:rsidRDefault="0093657E" w:rsidP="00D4530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firstLine="0"/>
        <w:jc w:val="both"/>
        <w:rPr>
          <w:rFonts w:ascii="Verdana" w:hAnsi="Verdana" w:cs="Arial"/>
          <w:sz w:val="21"/>
          <w:szCs w:val="21"/>
        </w:rPr>
      </w:pPr>
      <w:r w:rsidRPr="002A5C52">
        <w:rPr>
          <w:rFonts w:ascii="Verdana" w:hAnsi="Verdana" w:cs="Arial"/>
          <w:sz w:val="21"/>
          <w:szCs w:val="21"/>
        </w:rPr>
        <w:t xml:space="preserve">in </w:t>
      </w:r>
      <w:proofErr w:type="spellStart"/>
      <w:r w:rsidRPr="002A5C52">
        <w:rPr>
          <w:rFonts w:ascii="Verdana" w:hAnsi="Verdana" w:cs="Arial"/>
          <w:sz w:val="21"/>
          <w:szCs w:val="21"/>
        </w:rPr>
        <w:t>presenza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unica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pervenuta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w:t>
      </w:r>
    </w:p>
    <w:p w14:paraId="01DD33A9" w14:textId="77777777" w:rsidR="0093657E" w:rsidRPr="002A5C52" w:rsidRDefault="0093657E" w:rsidP="00D4530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firstLine="0"/>
        <w:jc w:val="both"/>
        <w:rPr>
          <w:rFonts w:ascii="Verdana" w:hAnsi="Verdana" w:cs="Arial"/>
          <w:sz w:val="21"/>
          <w:szCs w:val="21"/>
        </w:rPr>
      </w:pPr>
      <w:r w:rsidRPr="002A5C52">
        <w:rPr>
          <w:rFonts w:ascii="Verdana" w:hAnsi="Verdana" w:cs="Arial"/>
          <w:sz w:val="21"/>
          <w:szCs w:val="21"/>
        </w:rPr>
        <w:t xml:space="preserve">in </w:t>
      </w:r>
      <w:proofErr w:type="spellStart"/>
      <w:r w:rsidRPr="002A5C52">
        <w:rPr>
          <w:rFonts w:ascii="Verdana" w:hAnsi="Verdana" w:cs="Arial"/>
          <w:sz w:val="21"/>
          <w:szCs w:val="21"/>
        </w:rPr>
        <w:t>presenza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unica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ravvisi</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concreta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possibilità</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vendere</w:t>
      </w:r>
      <w:proofErr w:type="spellEnd"/>
      <w:r w:rsidRPr="002A5C52">
        <w:rPr>
          <w:rFonts w:ascii="Verdana" w:hAnsi="Verdana" w:cs="Arial"/>
          <w:sz w:val="21"/>
          <w:szCs w:val="21"/>
        </w:rPr>
        <w:t xml:space="preserve"> ad un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maggiore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quello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offerto</w:t>
      </w:r>
      <w:proofErr w:type="spellEnd"/>
      <w:r w:rsidRPr="002A5C52">
        <w:rPr>
          <w:rFonts w:ascii="Verdana" w:hAnsi="Verdana" w:cs="Arial"/>
          <w:sz w:val="21"/>
          <w:szCs w:val="21"/>
        </w:rPr>
        <w:t xml:space="preserve"> con nuovo </w:t>
      </w:r>
      <w:proofErr w:type="spellStart"/>
      <w:r w:rsidRPr="002A5C52">
        <w:rPr>
          <w:rFonts w:ascii="Verdana" w:hAnsi="Verdana" w:cs="Arial"/>
          <w:sz w:val="21"/>
          <w:szCs w:val="21"/>
        </w:rPr>
        <w:t>tentativo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w:t>
      </w:r>
    </w:p>
    <w:p w14:paraId="1E1396B7" w14:textId="77777777" w:rsidR="0093657E" w:rsidRPr="002A5C52" w:rsidRDefault="0093657E" w:rsidP="00D4530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firstLine="0"/>
        <w:jc w:val="both"/>
        <w:rPr>
          <w:rFonts w:ascii="Verdana" w:hAnsi="Verdana" w:cs="Arial"/>
          <w:sz w:val="21"/>
          <w:szCs w:val="21"/>
        </w:rPr>
      </w:pPr>
      <w:r w:rsidRPr="002A5C52">
        <w:rPr>
          <w:rFonts w:ascii="Verdana" w:hAnsi="Verdana" w:cs="Arial"/>
          <w:sz w:val="21"/>
          <w:szCs w:val="21"/>
        </w:rPr>
        <w:t xml:space="preserve">in </w:t>
      </w:r>
      <w:proofErr w:type="spellStart"/>
      <w:r w:rsidRPr="002A5C52">
        <w:rPr>
          <w:rFonts w:ascii="Verdana" w:hAnsi="Verdana" w:cs="Arial"/>
          <w:sz w:val="21"/>
          <w:szCs w:val="21"/>
        </w:rPr>
        <w:t>presenza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pluralità</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tutte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inferiori</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base,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pervenuta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partecipino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oppure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partecipando</w:t>
      </w:r>
      <w:proofErr w:type="spellEnd"/>
      <w:r w:rsidRPr="002A5C52">
        <w:rPr>
          <w:rFonts w:ascii="Verdana" w:hAnsi="Verdana" w:cs="Arial"/>
          <w:sz w:val="21"/>
          <w:szCs w:val="21"/>
        </w:rPr>
        <w:t xml:space="preserve">, se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raggiunto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quello</w:t>
      </w:r>
      <w:proofErr w:type="spellEnd"/>
      <w:r w:rsidRPr="002A5C52">
        <w:rPr>
          <w:rFonts w:ascii="Verdana" w:hAnsi="Verdana" w:cs="Arial"/>
          <w:sz w:val="21"/>
          <w:szCs w:val="21"/>
        </w:rPr>
        <w:t xml:space="preserve"> base.</w:t>
      </w:r>
    </w:p>
    <w:p w14:paraId="7089A66C"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8.</w:t>
      </w:r>
      <w:r w:rsidRPr="002A5C52">
        <w:rPr>
          <w:rFonts w:ascii="Verdana" w:hAnsi="Verdana" w:cs="Arial"/>
          <w:sz w:val="21"/>
          <w:szCs w:val="21"/>
        </w:rPr>
        <w:tab/>
        <w:t xml:space="preserve">Nel </w:t>
      </w:r>
      <w:proofErr w:type="spellStart"/>
      <w:r w:rsidRPr="002A5C52">
        <w:rPr>
          <w:rFonts w:ascii="Verdana" w:hAnsi="Verdana" w:cs="Arial"/>
          <w:sz w:val="21"/>
          <w:szCs w:val="21"/>
        </w:rPr>
        <w:t>corso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esperimenti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successivi</w:t>
      </w:r>
      <w:proofErr w:type="spellEnd"/>
      <w:r w:rsidRPr="002A5C52">
        <w:rPr>
          <w:rFonts w:ascii="Verdana" w:hAnsi="Verdana" w:cs="Arial"/>
          <w:sz w:val="21"/>
          <w:szCs w:val="21"/>
        </w:rPr>
        <w:t xml:space="preserve"> al primo se </w:t>
      </w:r>
      <w:proofErr w:type="spellStart"/>
      <w:r w:rsidRPr="002A5C52">
        <w:rPr>
          <w:rFonts w:ascii="Verdana" w:hAnsi="Verdana" w:cs="Arial"/>
          <w:sz w:val="21"/>
          <w:szCs w:val="21"/>
        </w:rPr>
        <w:t>l’unica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criptata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analogica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limiti</w:t>
      </w:r>
      <w:proofErr w:type="spellEnd"/>
      <w:r w:rsidRPr="002A5C52">
        <w:rPr>
          <w:rFonts w:ascii="Verdana" w:hAnsi="Verdana" w:cs="Arial"/>
          <w:sz w:val="21"/>
          <w:szCs w:val="21"/>
        </w:rPr>
        <w:t xml:space="preserve"> di un quarto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base,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opererà</w:t>
      </w:r>
      <w:proofErr w:type="spellEnd"/>
      <w:r w:rsidRPr="002A5C52">
        <w:rPr>
          <w:rFonts w:ascii="Verdana" w:hAnsi="Verdana" w:cs="Arial"/>
          <w:sz w:val="21"/>
          <w:szCs w:val="21"/>
        </w:rPr>
        <w:t xml:space="preserve"> come segue:</w:t>
      </w:r>
    </w:p>
    <w:p w14:paraId="6BC27A10" w14:textId="77777777" w:rsidR="0093657E" w:rsidRPr="002A5C52" w:rsidRDefault="0093657E" w:rsidP="00D4530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hanging="709"/>
        <w:jc w:val="both"/>
        <w:rPr>
          <w:rFonts w:ascii="Verdana" w:hAnsi="Verdana" w:cs="Arial"/>
          <w:sz w:val="21"/>
          <w:szCs w:val="21"/>
        </w:rPr>
      </w:pPr>
      <w:proofErr w:type="spellStart"/>
      <w:r w:rsidRPr="002A5C52">
        <w:rPr>
          <w:rFonts w:ascii="Verdana" w:hAnsi="Verdana" w:cs="Arial"/>
          <w:sz w:val="21"/>
          <w:szCs w:val="21"/>
        </w:rPr>
        <w:lastRenderedPageBreak/>
        <w:t>qualora</w:t>
      </w:r>
      <w:proofErr w:type="spellEnd"/>
      <w:r w:rsidRPr="002A5C52">
        <w:rPr>
          <w:rFonts w:ascii="Verdana" w:hAnsi="Verdana" w:cs="Arial"/>
          <w:sz w:val="21"/>
          <w:szCs w:val="21"/>
        </w:rPr>
        <w:t xml:space="preserve"> un </w:t>
      </w:r>
      <w:proofErr w:type="spellStart"/>
      <w:r w:rsidRPr="002A5C52">
        <w:rPr>
          <w:rFonts w:ascii="Verdana" w:hAnsi="Verdana" w:cs="Arial"/>
          <w:sz w:val="21"/>
          <w:szCs w:val="21"/>
        </w:rPr>
        <w:t>ceditore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abbia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proposto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necessariamente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almeno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quello</w:t>
      </w:r>
      <w:proofErr w:type="spellEnd"/>
      <w:r w:rsidRPr="002A5C52">
        <w:rPr>
          <w:rFonts w:ascii="Verdana" w:hAnsi="Verdana" w:cs="Arial"/>
          <w:sz w:val="21"/>
          <w:szCs w:val="21"/>
        </w:rPr>
        <w:t xml:space="preserve"> base,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è </w:t>
      </w:r>
      <w:proofErr w:type="spellStart"/>
      <w:r w:rsidRPr="002A5C52">
        <w:rPr>
          <w:rFonts w:ascii="Verdana" w:hAnsi="Verdana" w:cs="Arial"/>
          <w:sz w:val="21"/>
          <w:szCs w:val="21"/>
        </w:rPr>
        <w:t>assegnato</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creditore</w:t>
      </w:r>
      <w:proofErr w:type="spellEnd"/>
      <w:r w:rsidRPr="002A5C52">
        <w:rPr>
          <w:rFonts w:ascii="Verdana" w:hAnsi="Verdana" w:cs="Arial"/>
          <w:sz w:val="21"/>
          <w:szCs w:val="21"/>
        </w:rPr>
        <w:t>;</w:t>
      </w:r>
    </w:p>
    <w:p w14:paraId="1ED1A955" w14:textId="77777777" w:rsidR="0093657E" w:rsidRPr="002A5C52" w:rsidRDefault="0093657E" w:rsidP="00D4530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hanging="709"/>
        <w:jc w:val="both"/>
        <w:rPr>
          <w:rFonts w:ascii="Verdana" w:hAnsi="Verdana" w:cs="Arial"/>
          <w:sz w:val="21"/>
          <w:szCs w:val="21"/>
        </w:rPr>
      </w:pP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nessun</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abbia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proposto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è </w:t>
      </w:r>
      <w:proofErr w:type="spellStart"/>
      <w:r w:rsidRPr="002A5C52">
        <w:rPr>
          <w:rFonts w:ascii="Verdana" w:hAnsi="Verdana" w:cs="Arial"/>
          <w:sz w:val="21"/>
          <w:szCs w:val="21"/>
        </w:rPr>
        <w:t>aggiudicato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all’unico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offerente</w:t>
      </w:r>
      <w:proofErr w:type="spellEnd"/>
      <w:r w:rsidRPr="002A5C52">
        <w:rPr>
          <w:rFonts w:ascii="Verdana" w:hAnsi="Verdana" w:cs="Arial"/>
          <w:sz w:val="21"/>
          <w:szCs w:val="21"/>
        </w:rPr>
        <w:t>.</w:t>
      </w:r>
    </w:p>
    <w:p w14:paraId="6C59DC8C"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9.</w:t>
      </w:r>
      <w:r w:rsidRPr="002A5C52">
        <w:rPr>
          <w:rFonts w:ascii="Verdana" w:hAnsi="Verdana" w:cs="Arial"/>
          <w:sz w:val="21"/>
          <w:szCs w:val="21"/>
        </w:rPr>
        <w:tab/>
        <w:t xml:space="preserve">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valide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svolgerà</w:t>
      </w:r>
      <w:proofErr w:type="spellEnd"/>
      <w:r w:rsidRPr="002A5C52">
        <w:rPr>
          <w:rFonts w:ascii="Verdana" w:hAnsi="Verdana" w:cs="Arial"/>
          <w:sz w:val="21"/>
          <w:szCs w:val="21"/>
        </w:rPr>
        <w:t xml:space="preserve"> una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rilancio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criptata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analogica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telematici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vi </w:t>
      </w:r>
      <w:proofErr w:type="spellStart"/>
      <w:r w:rsidRPr="002A5C52">
        <w:rPr>
          <w:rFonts w:ascii="Verdana" w:hAnsi="Verdana" w:cs="Arial"/>
          <w:sz w:val="21"/>
          <w:szCs w:val="21"/>
        </w:rPr>
        <w:t>prenderanno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parte</w:t>
      </w:r>
      <w:proofErr w:type="spellEnd"/>
      <w:r w:rsidRPr="002A5C52">
        <w:rPr>
          <w:rFonts w:ascii="Verdana" w:hAnsi="Verdana" w:cs="Arial"/>
          <w:sz w:val="21"/>
          <w:szCs w:val="21"/>
        </w:rPr>
        <w:t xml:space="preserve"> in via </w:t>
      </w:r>
      <w:proofErr w:type="spellStart"/>
      <w:r w:rsidRPr="002A5C52">
        <w:rPr>
          <w:rFonts w:ascii="Verdana" w:hAnsi="Verdana" w:cs="Arial"/>
          <w:sz w:val="21"/>
          <w:szCs w:val="21"/>
        </w:rPr>
        <w:t>telematica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analogici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vi </w:t>
      </w:r>
      <w:proofErr w:type="spellStart"/>
      <w:r w:rsidRPr="002A5C52">
        <w:rPr>
          <w:rFonts w:ascii="Verdana" w:hAnsi="Verdana" w:cs="Arial"/>
          <w:sz w:val="21"/>
          <w:szCs w:val="21"/>
        </w:rPr>
        <w:t>prenderanno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comparendo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personalmente</w:t>
      </w:r>
      <w:proofErr w:type="spellEnd"/>
      <w:r w:rsidRPr="002A5C52">
        <w:rPr>
          <w:rFonts w:ascii="Verdana" w:hAnsi="Verdana" w:cs="Arial"/>
          <w:sz w:val="21"/>
          <w:szCs w:val="21"/>
        </w:rPr>
        <w:t xml:space="preserve">. Nel </w:t>
      </w:r>
      <w:proofErr w:type="spellStart"/>
      <w:r w:rsidRPr="002A5C52">
        <w:rPr>
          <w:rFonts w:ascii="Verdana" w:hAnsi="Verdana" w:cs="Arial"/>
          <w:sz w:val="21"/>
          <w:szCs w:val="21"/>
        </w:rPr>
        <w:t>corso</w:t>
      </w:r>
      <w:proofErr w:type="spellEnd"/>
      <w:r w:rsidRPr="002A5C52">
        <w:rPr>
          <w:rFonts w:ascii="Verdana" w:hAnsi="Verdana" w:cs="Arial"/>
          <w:sz w:val="21"/>
          <w:szCs w:val="21"/>
        </w:rPr>
        <w:t xml:space="preserve"> di tale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ciascuna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aumento</w:t>
      </w:r>
      <w:proofErr w:type="spellEnd"/>
      <w:r w:rsidRPr="002A5C52">
        <w:rPr>
          <w:rFonts w:ascii="Verdana" w:hAnsi="Verdana" w:cs="Arial"/>
          <w:sz w:val="21"/>
          <w:szCs w:val="21"/>
        </w:rPr>
        <w:t xml:space="preserve">, da </w:t>
      </w:r>
      <w:proofErr w:type="spellStart"/>
      <w:r w:rsidRPr="002A5C52">
        <w:rPr>
          <w:rFonts w:ascii="Verdana" w:hAnsi="Verdana" w:cs="Arial"/>
          <w:sz w:val="21"/>
          <w:szCs w:val="21"/>
        </w:rPr>
        <w:t>effettuarsi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stabilito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preventivamente</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precedente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potrà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rilancio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minimo</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determinato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avviso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w:t>
      </w:r>
    </w:p>
    <w:p w14:paraId="4E6EC951"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10. I </w:t>
      </w:r>
      <w:proofErr w:type="spellStart"/>
      <w:r w:rsidRPr="002A5C52">
        <w:rPr>
          <w:rFonts w:ascii="Verdana" w:hAnsi="Verdana" w:cs="Arial"/>
          <w:sz w:val="21"/>
          <w:szCs w:val="21"/>
        </w:rPr>
        <w:t>rilanci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effettuati</w:t>
      </w:r>
      <w:proofErr w:type="spellEnd"/>
      <w:r w:rsidRPr="002A5C52">
        <w:rPr>
          <w:rFonts w:ascii="Verdana" w:hAnsi="Verdana" w:cs="Arial"/>
          <w:sz w:val="21"/>
          <w:szCs w:val="21"/>
        </w:rPr>
        <w:t xml:space="preserve"> in via </w:t>
      </w:r>
      <w:proofErr w:type="spellStart"/>
      <w:r w:rsidRPr="002A5C52">
        <w:rPr>
          <w:rFonts w:ascii="Verdana" w:hAnsi="Verdana" w:cs="Arial"/>
          <w:sz w:val="21"/>
          <w:szCs w:val="21"/>
        </w:rPr>
        <w:t>telematica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riportati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portale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gestore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telematica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resi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visibili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coloro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partecipano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personalmente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operazioni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così</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rilanci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effettuati</w:t>
      </w:r>
      <w:proofErr w:type="spellEnd"/>
      <w:r w:rsidRPr="002A5C52">
        <w:rPr>
          <w:rFonts w:ascii="Verdana" w:hAnsi="Verdana" w:cs="Arial"/>
          <w:sz w:val="21"/>
          <w:szCs w:val="21"/>
        </w:rPr>
        <w:t xml:space="preserve"> da </w:t>
      </w:r>
      <w:proofErr w:type="spellStart"/>
      <w:r w:rsidRPr="002A5C52">
        <w:rPr>
          <w:rFonts w:ascii="Verdana" w:hAnsi="Verdana" w:cs="Arial"/>
          <w:sz w:val="21"/>
          <w:szCs w:val="21"/>
        </w:rPr>
        <w:t>questi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ultimi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riportati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portale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gestore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telematica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resi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visibili</w:t>
      </w:r>
      <w:proofErr w:type="spellEnd"/>
      <w:r w:rsidRPr="002A5C52">
        <w:rPr>
          <w:rFonts w:ascii="Verdana" w:hAnsi="Verdana" w:cs="Arial"/>
          <w:sz w:val="21"/>
          <w:szCs w:val="21"/>
        </w:rPr>
        <w:t xml:space="preserve"> ai </w:t>
      </w:r>
      <w:proofErr w:type="spellStart"/>
      <w:r w:rsidRPr="002A5C52">
        <w:rPr>
          <w:rFonts w:ascii="Verdana" w:hAnsi="Verdana" w:cs="Arial"/>
          <w:sz w:val="21"/>
          <w:szCs w:val="21"/>
        </w:rPr>
        <w:t>partecipanti</w:t>
      </w:r>
      <w:proofErr w:type="spellEnd"/>
      <w:r w:rsidRPr="002A5C52">
        <w:rPr>
          <w:rFonts w:ascii="Verdana" w:hAnsi="Verdana" w:cs="Arial"/>
          <w:sz w:val="21"/>
          <w:szCs w:val="21"/>
        </w:rPr>
        <w:t xml:space="preserve"> in via </w:t>
      </w:r>
      <w:proofErr w:type="spellStart"/>
      <w:r w:rsidRPr="002A5C52">
        <w:rPr>
          <w:rFonts w:ascii="Verdana" w:hAnsi="Verdana" w:cs="Arial"/>
          <w:sz w:val="21"/>
          <w:szCs w:val="21"/>
        </w:rPr>
        <w:t>telematica</w:t>
      </w:r>
      <w:proofErr w:type="spellEnd"/>
      <w:r w:rsidRPr="002A5C52">
        <w:rPr>
          <w:rFonts w:ascii="Verdana" w:hAnsi="Verdana" w:cs="Arial"/>
          <w:sz w:val="21"/>
          <w:szCs w:val="21"/>
        </w:rPr>
        <w:t>.</w:t>
      </w:r>
    </w:p>
    <w:p w14:paraId="0B2DF5FB"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11. Il </w:t>
      </w:r>
      <w:proofErr w:type="spellStart"/>
      <w:r w:rsidRPr="002A5C52">
        <w:rPr>
          <w:rFonts w:ascii="Verdana" w:hAnsi="Verdana" w:cs="Arial"/>
          <w:sz w:val="21"/>
          <w:szCs w:val="21"/>
        </w:rPr>
        <w:t>temine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stabilito</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rilancio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decorrerà</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momento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previo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accertamento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visibilità</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tutti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partecipanti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precedente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offerta</w:t>
      </w:r>
      <w:proofErr w:type="spellEnd"/>
      <w:r w:rsidRPr="002A5C52">
        <w:rPr>
          <w:rFonts w:ascii="Verdana" w:hAnsi="Verdana" w:cs="Arial"/>
          <w:sz w:val="21"/>
          <w:szCs w:val="21"/>
        </w:rPr>
        <w:t>.</w:t>
      </w:r>
    </w:p>
    <w:p w14:paraId="7D425195"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12. È </w:t>
      </w:r>
      <w:proofErr w:type="spellStart"/>
      <w:r w:rsidRPr="002A5C52">
        <w:rPr>
          <w:rFonts w:ascii="Verdana" w:hAnsi="Verdana" w:cs="Arial"/>
          <w:sz w:val="21"/>
          <w:szCs w:val="21"/>
        </w:rPr>
        <w:t>rimessa</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valutazione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dell’ordine</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quale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rilanci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vengono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effettuati</w:t>
      </w:r>
      <w:proofErr w:type="spellEnd"/>
      <w:r w:rsidRPr="002A5C52">
        <w:rPr>
          <w:rFonts w:ascii="Verdana" w:hAnsi="Verdana" w:cs="Arial"/>
          <w:sz w:val="21"/>
          <w:szCs w:val="21"/>
        </w:rPr>
        <w:t>.</w:t>
      </w:r>
    </w:p>
    <w:p w14:paraId="7440B231"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13.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all’esito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ovvero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mancata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adesione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all’esito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comparizione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depositate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criptata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analogica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ovvero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vantaggiosa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risulti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base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è </w:t>
      </w:r>
      <w:proofErr w:type="spellStart"/>
      <w:r w:rsidRPr="002A5C52">
        <w:rPr>
          <w:rFonts w:ascii="Verdana" w:hAnsi="Verdana" w:cs="Arial"/>
          <w:sz w:val="21"/>
          <w:szCs w:val="21"/>
        </w:rPr>
        <w:t>senz’altro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aggiudicato</w:t>
      </w:r>
      <w:proofErr w:type="spellEnd"/>
      <w:r w:rsidRPr="002A5C52">
        <w:rPr>
          <w:rFonts w:ascii="Verdana" w:hAnsi="Verdana" w:cs="Arial"/>
          <w:sz w:val="21"/>
          <w:szCs w:val="21"/>
        </w:rPr>
        <w:t>.</w:t>
      </w:r>
    </w:p>
    <w:p w14:paraId="710105BF"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14. Se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criptata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analogica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alta</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vantaggiosa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base:</w:t>
      </w:r>
    </w:p>
    <w:p w14:paraId="4F466BA5" w14:textId="77777777" w:rsidR="0093657E" w:rsidRPr="002A5C52" w:rsidRDefault="0093657E" w:rsidP="00D4530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Verdana" w:hAnsi="Verdana" w:cs="Arial"/>
          <w:sz w:val="21"/>
          <w:szCs w:val="21"/>
        </w:rPr>
      </w:pP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un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abbia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proposto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necessariamente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almeno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quello</w:t>
      </w:r>
      <w:proofErr w:type="spellEnd"/>
      <w:r w:rsidRPr="002A5C52">
        <w:rPr>
          <w:rFonts w:ascii="Verdana" w:hAnsi="Verdana" w:cs="Arial"/>
          <w:sz w:val="21"/>
          <w:szCs w:val="21"/>
        </w:rPr>
        <w:t xml:space="preserve"> base,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è </w:t>
      </w:r>
      <w:proofErr w:type="spellStart"/>
      <w:r w:rsidRPr="002A5C52">
        <w:rPr>
          <w:rFonts w:ascii="Verdana" w:hAnsi="Verdana" w:cs="Arial"/>
          <w:sz w:val="21"/>
          <w:szCs w:val="21"/>
        </w:rPr>
        <w:t>assegnato</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creditore</w:t>
      </w:r>
      <w:proofErr w:type="spellEnd"/>
      <w:r w:rsidRPr="002A5C52">
        <w:rPr>
          <w:rFonts w:ascii="Verdana" w:hAnsi="Verdana" w:cs="Arial"/>
          <w:sz w:val="21"/>
          <w:szCs w:val="21"/>
        </w:rPr>
        <w:t>;</w:t>
      </w:r>
    </w:p>
    <w:p w14:paraId="5B9C6B23" w14:textId="77777777" w:rsidR="0093657E" w:rsidRPr="002A5C52" w:rsidRDefault="0093657E" w:rsidP="00D4530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357"/>
        <w:contextualSpacing/>
        <w:jc w:val="both"/>
        <w:rPr>
          <w:rFonts w:ascii="Verdana" w:hAnsi="Verdana" w:cs="Arial"/>
          <w:sz w:val="21"/>
          <w:szCs w:val="21"/>
        </w:rPr>
      </w:pP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nessun</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abbia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proposto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è </w:t>
      </w:r>
      <w:proofErr w:type="spellStart"/>
      <w:r w:rsidRPr="002A5C52">
        <w:rPr>
          <w:rFonts w:ascii="Verdana" w:hAnsi="Verdana" w:cs="Arial"/>
          <w:sz w:val="21"/>
          <w:szCs w:val="21"/>
        </w:rPr>
        <w:t>aggiudicato</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miglior</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offerente</w:t>
      </w:r>
      <w:proofErr w:type="spellEnd"/>
      <w:r w:rsidRPr="002A5C52">
        <w:rPr>
          <w:rFonts w:ascii="Verdana" w:hAnsi="Verdana" w:cs="Arial"/>
          <w:sz w:val="21"/>
          <w:szCs w:val="21"/>
        </w:rPr>
        <w:t xml:space="preserve">. </w:t>
      </w:r>
    </w:p>
    <w:p w14:paraId="1AC70186"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t xml:space="preserve">15. </w:t>
      </w:r>
      <w:proofErr w:type="spellStart"/>
      <w:r w:rsidRPr="002A5C52">
        <w:rPr>
          <w:rFonts w:ascii="Verdana" w:hAnsi="Verdana" w:cs="Arial"/>
          <w:sz w:val="21"/>
          <w:szCs w:val="21"/>
        </w:rPr>
        <w:t>Fatto</w:t>
      </w:r>
      <w:proofErr w:type="spellEnd"/>
      <w:r w:rsidRPr="002A5C52">
        <w:rPr>
          <w:rFonts w:ascii="Verdana" w:hAnsi="Verdana" w:cs="Arial"/>
          <w:sz w:val="21"/>
          <w:szCs w:val="21"/>
        </w:rPr>
        <w:t xml:space="preserve"> salvo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appena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specificato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intendano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partecipare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w:t>
      </w:r>
      <w:proofErr w:type="spellStart"/>
      <w:r w:rsidRPr="002A5C52">
        <w:rPr>
          <w:rFonts w:ascii="Verdana" w:hAnsi="Verdana" w:cs="Arial"/>
          <w:sz w:val="21"/>
          <w:szCs w:val="21"/>
        </w:rPr>
        <w:t>verrà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aggiudicato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favore</w:t>
      </w:r>
      <w:proofErr w:type="spellEnd"/>
      <w:r w:rsidRPr="002A5C52">
        <w:rPr>
          <w:rFonts w:ascii="Verdana" w:hAnsi="Verdana" w:cs="Arial"/>
          <w:sz w:val="21"/>
          <w:szCs w:val="21"/>
        </w:rPr>
        <w:t xml:space="preserve"> di chi ha </w:t>
      </w:r>
      <w:proofErr w:type="spellStart"/>
      <w:r w:rsidRPr="002A5C52">
        <w:rPr>
          <w:rFonts w:ascii="Verdana" w:hAnsi="Verdana" w:cs="Arial"/>
          <w:sz w:val="21"/>
          <w:szCs w:val="21"/>
        </w:rPr>
        <w:t>fatto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migliore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oppure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valore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individuato</w:t>
      </w:r>
      <w:proofErr w:type="spellEnd"/>
      <w:r w:rsidRPr="002A5C52">
        <w:rPr>
          <w:rFonts w:ascii="Verdana" w:hAnsi="Verdana" w:cs="Arial"/>
          <w:sz w:val="21"/>
          <w:szCs w:val="21"/>
        </w:rPr>
        <w:t xml:space="preserve"> in base ai </w:t>
      </w:r>
      <w:proofErr w:type="spellStart"/>
      <w:r w:rsidRPr="002A5C52">
        <w:rPr>
          <w:rFonts w:ascii="Verdana" w:hAnsi="Verdana" w:cs="Arial"/>
          <w:sz w:val="21"/>
          <w:szCs w:val="21"/>
        </w:rPr>
        <w:t>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elementi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parità</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preferita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lastRenderedPageBreak/>
        <w:t>l’offerta</w:t>
      </w:r>
      <w:proofErr w:type="spellEnd"/>
      <w:r w:rsidRPr="002A5C52">
        <w:rPr>
          <w:rFonts w:ascii="Verdana" w:hAnsi="Verdana" w:cs="Arial"/>
          <w:sz w:val="21"/>
          <w:szCs w:val="21"/>
        </w:rPr>
        <w:t xml:space="preserve"> cui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accompagni</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maggiore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importo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indipendentemente</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parità</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preferita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indichi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minore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Se le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dovessero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risultare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tutte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uguali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considerati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questi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elementi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valutate</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forme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modi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nonché</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ogni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elemento</w:t>
      </w:r>
      <w:proofErr w:type="spellEnd"/>
      <w:r w:rsidRPr="002A5C52">
        <w:rPr>
          <w:rFonts w:ascii="Verdana" w:hAnsi="Verdana" w:cs="Arial"/>
          <w:sz w:val="21"/>
          <w:szCs w:val="21"/>
        </w:rPr>
        <w:t xml:space="preserve"> utile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stessa</w:t>
      </w:r>
      <w:proofErr w:type="spellEnd"/>
      <w:r w:rsidRPr="002A5C52">
        <w:rPr>
          <w:rFonts w:ascii="Verdana" w:hAnsi="Verdana" w:cs="Arial"/>
          <w:sz w:val="21"/>
          <w:szCs w:val="21"/>
        </w:rPr>
        <w:t xml:space="preserve"> e, da ultimo,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dovessero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in base a </w:t>
      </w:r>
      <w:proofErr w:type="spellStart"/>
      <w:r w:rsidRPr="002A5C52">
        <w:rPr>
          <w:rFonts w:ascii="Verdana" w:hAnsi="Verdana" w:cs="Arial"/>
          <w:sz w:val="21"/>
          <w:szCs w:val="21"/>
        </w:rPr>
        <w:t>tutti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questi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elementi</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presentare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differenza</w:t>
      </w:r>
      <w:proofErr w:type="spellEnd"/>
      <w:r w:rsidRPr="002A5C52">
        <w:rPr>
          <w:rFonts w:ascii="Verdana" w:hAnsi="Verdana" w:cs="Arial"/>
          <w:sz w:val="21"/>
          <w:szCs w:val="21"/>
        </w:rPr>
        <w:t xml:space="preserve"> alcuna,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bene </w:t>
      </w:r>
      <w:proofErr w:type="spellStart"/>
      <w:r w:rsidRPr="002A5C52">
        <w:rPr>
          <w:rFonts w:ascii="Verdana" w:hAnsi="Verdana" w:cs="Arial"/>
          <w:sz w:val="21"/>
          <w:szCs w:val="21"/>
        </w:rPr>
        <w:t>verrà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aggiudicato</w:t>
      </w:r>
      <w:proofErr w:type="spellEnd"/>
      <w:r w:rsidRPr="002A5C52">
        <w:rPr>
          <w:rFonts w:ascii="Verdana" w:hAnsi="Verdana" w:cs="Arial"/>
          <w:sz w:val="21"/>
          <w:szCs w:val="21"/>
        </w:rPr>
        <w:t xml:space="preserve"> a chi ha </w:t>
      </w:r>
      <w:proofErr w:type="spellStart"/>
      <w:r w:rsidRPr="002A5C52">
        <w:rPr>
          <w:rFonts w:ascii="Verdana" w:hAnsi="Verdana" w:cs="Arial"/>
          <w:sz w:val="21"/>
          <w:szCs w:val="21"/>
        </w:rPr>
        <w:t>depositato</w:t>
      </w:r>
      <w:proofErr w:type="spellEnd"/>
      <w:r w:rsidRPr="002A5C52">
        <w:rPr>
          <w:rFonts w:ascii="Verdana" w:hAnsi="Verdana" w:cs="Arial"/>
          <w:sz w:val="21"/>
          <w:szCs w:val="21"/>
        </w:rPr>
        <w:t xml:space="preserve"> per primo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w:t>
      </w:r>
    </w:p>
    <w:p w14:paraId="5F92230E"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t xml:space="preserve">16. Non </w:t>
      </w:r>
      <w:proofErr w:type="spellStart"/>
      <w:r w:rsidRPr="002A5C52">
        <w:rPr>
          <w:rFonts w:ascii="Verdana" w:hAnsi="Verdana" w:cs="Arial"/>
          <w:sz w:val="21"/>
          <w:szCs w:val="21"/>
        </w:rPr>
        <w:t>verranno</w:t>
      </w:r>
      <w:proofErr w:type="spellEnd"/>
      <w:r w:rsidRPr="002A5C52">
        <w:rPr>
          <w:rFonts w:ascii="Verdana" w:hAnsi="Verdana" w:cs="Arial"/>
          <w:sz w:val="21"/>
          <w:szCs w:val="21"/>
        </w:rPr>
        <w:t xml:space="preserve"> prese in </w:t>
      </w:r>
      <w:proofErr w:type="spellStart"/>
      <w:r w:rsidRPr="002A5C52">
        <w:rPr>
          <w:rFonts w:ascii="Verdana" w:hAnsi="Verdana" w:cs="Arial"/>
          <w:sz w:val="21"/>
          <w:szCs w:val="21"/>
        </w:rPr>
        <w:t>considerazione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pervenute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dopo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conclusione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gara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neppure</w:t>
      </w:r>
      <w:proofErr w:type="spellEnd"/>
      <w:r w:rsidRPr="002A5C52">
        <w:rPr>
          <w:rFonts w:ascii="Verdana" w:hAnsi="Verdana" w:cs="Arial"/>
          <w:sz w:val="21"/>
          <w:szCs w:val="21"/>
        </w:rPr>
        <w:t xml:space="preserve"> se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offerto</w:t>
      </w:r>
      <w:proofErr w:type="spellEnd"/>
      <w:r w:rsidRPr="002A5C52">
        <w:rPr>
          <w:rFonts w:ascii="Verdana" w:hAnsi="Verdana" w:cs="Arial"/>
          <w:sz w:val="21"/>
          <w:szCs w:val="21"/>
        </w:rPr>
        <w:t xml:space="preserve"> fosse </w:t>
      </w:r>
      <w:proofErr w:type="spellStart"/>
      <w:r w:rsidRPr="002A5C52">
        <w:rPr>
          <w:rFonts w:ascii="Verdana" w:hAnsi="Verdana" w:cs="Arial"/>
          <w:sz w:val="21"/>
          <w:szCs w:val="21"/>
        </w:rPr>
        <w:t>superiore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oltre</w:t>
      </w:r>
      <w:proofErr w:type="spellEnd"/>
      <w:r w:rsidRPr="002A5C52">
        <w:rPr>
          <w:rFonts w:ascii="Verdana" w:hAnsi="Verdana" w:cs="Arial"/>
          <w:sz w:val="21"/>
          <w:szCs w:val="21"/>
        </w:rPr>
        <w:t xml:space="preserve"> un quinto a </w:t>
      </w:r>
      <w:proofErr w:type="spellStart"/>
      <w:r w:rsidRPr="002A5C52">
        <w:rPr>
          <w:rFonts w:ascii="Verdana" w:hAnsi="Verdana" w:cs="Arial"/>
          <w:sz w:val="21"/>
          <w:szCs w:val="21"/>
        </w:rPr>
        <w:t>quello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aggiudicazione</w:t>
      </w:r>
      <w:proofErr w:type="spellEnd"/>
      <w:r w:rsidRPr="002A5C52">
        <w:rPr>
          <w:rFonts w:ascii="Verdana" w:hAnsi="Verdana" w:cs="Arial"/>
          <w:sz w:val="21"/>
          <w:szCs w:val="21"/>
        </w:rPr>
        <w:t>.</w:t>
      </w:r>
    </w:p>
    <w:p w14:paraId="0457C4D4"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t xml:space="preserve">17. </w:t>
      </w:r>
      <w:proofErr w:type="spellStart"/>
      <w:r w:rsidRPr="002A5C52">
        <w:rPr>
          <w:rFonts w:ascii="Verdana" w:hAnsi="Verdana" w:cs="Arial"/>
          <w:sz w:val="21"/>
          <w:szCs w:val="21"/>
        </w:rPr>
        <w:t>Resta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salva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facoltà</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Giudice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sospendere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dopo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l’emissione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ai </w:t>
      </w:r>
      <w:proofErr w:type="spellStart"/>
      <w:r w:rsidRPr="002A5C52">
        <w:rPr>
          <w:rFonts w:ascii="Verdana" w:hAnsi="Verdana" w:cs="Arial"/>
          <w:sz w:val="21"/>
          <w:szCs w:val="21"/>
        </w:rPr>
        <w:t>sensi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dell’art</w:t>
      </w:r>
      <w:proofErr w:type="spellEnd"/>
      <w:r w:rsidRPr="002A5C52">
        <w:rPr>
          <w:rFonts w:ascii="Verdana" w:hAnsi="Verdana" w:cs="Arial"/>
          <w:sz w:val="21"/>
          <w:szCs w:val="21"/>
        </w:rPr>
        <w:t xml:space="preserve">. 586 </w:t>
      </w:r>
      <w:proofErr w:type="spellStart"/>
      <w:proofErr w:type="gramStart"/>
      <w:r w:rsidRPr="002A5C52">
        <w:rPr>
          <w:rFonts w:ascii="Verdana" w:hAnsi="Verdana" w:cs="Arial"/>
          <w:sz w:val="21"/>
          <w:szCs w:val="21"/>
        </w:rPr>
        <w:t>c.p.c.</w:t>
      </w:r>
      <w:proofErr w:type="spellEnd"/>
      <w:r w:rsidRPr="002A5C52">
        <w:rPr>
          <w:rFonts w:ascii="Verdana" w:hAnsi="Verdana" w:cs="Arial"/>
          <w:sz w:val="21"/>
          <w:szCs w:val="21"/>
        </w:rPr>
        <w:t>.</w:t>
      </w:r>
      <w:proofErr w:type="gramEnd"/>
    </w:p>
    <w:p w14:paraId="3626AC58"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t xml:space="preserve">18.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aggiudicazione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l’offerente</w:t>
      </w:r>
      <w:proofErr w:type="spellEnd"/>
      <w:r w:rsidRPr="002A5C52">
        <w:rPr>
          <w:rFonts w:ascii="Verdana" w:hAnsi="Verdana" w:cs="Arial"/>
          <w:sz w:val="21"/>
          <w:szCs w:val="21"/>
        </w:rPr>
        <w:t xml:space="preserve"> è tenuto al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mediante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bonifico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bancario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corrente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intestato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pari</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aggiudicazione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dedotta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prestata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diritti</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offerta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comunque</w:t>
      </w:r>
      <w:proofErr w:type="spellEnd"/>
      <w:r w:rsidRPr="002A5C52">
        <w:rPr>
          <w:rFonts w:ascii="Verdana" w:hAnsi="Verdana" w:cs="Arial"/>
          <w:sz w:val="21"/>
          <w:szCs w:val="21"/>
        </w:rPr>
        <w:t xml:space="preserve">, </w:t>
      </w:r>
      <w:proofErr w:type="spellStart"/>
      <w:r w:rsidRPr="002A5C52">
        <w:rPr>
          <w:rFonts w:ascii="Verdana" w:hAnsi="Verdana" w:cs="Arial"/>
          <w:b/>
          <w:sz w:val="21"/>
          <w:szCs w:val="21"/>
          <w:u w:val="single"/>
        </w:rPr>
        <w:t>entro</w:t>
      </w:r>
      <w:proofErr w:type="spellEnd"/>
      <w:r w:rsidRPr="002A5C52">
        <w:rPr>
          <w:rFonts w:ascii="Verdana" w:hAnsi="Verdana" w:cs="Arial"/>
          <w:b/>
          <w:sz w:val="21"/>
          <w:szCs w:val="21"/>
          <w:u w:val="single"/>
        </w:rPr>
        <w:t xml:space="preserve"> 120 </w:t>
      </w:r>
      <w:proofErr w:type="spellStart"/>
      <w:r w:rsidRPr="002A5C52">
        <w:rPr>
          <w:rFonts w:ascii="Verdana" w:hAnsi="Verdana" w:cs="Arial"/>
          <w:b/>
          <w:sz w:val="21"/>
          <w:szCs w:val="21"/>
          <w:u w:val="single"/>
        </w:rPr>
        <w:t>giorni</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dall’aggiudicazione</w:t>
      </w:r>
      <w:proofErr w:type="spellEnd"/>
      <w:r w:rsidRPr="002A5C52">
        <w:rPr>
          <w:rFonts w:ascii="Verdana" w:hAnsi="Verdana" w:cs="Arial"/>
          <w:sz w:val="21"/>
          <w:szCs w:val="21"/>
        </w:rPr>
        <w:t xml:space="preserve">. </w:t>
      </w:r>
    </w:p>
    <w:p w14:paraId="04AE6FB5"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t xml:space="preserve">19. </w:t>
      </w:r>
      <w:proofErr w:type="spellStart"/>
      <w:r w:rsidRPr="002A5C52">
        <w:rPr>
          <w:rFonts w:ascii="Verdana" w:hAnsi="Verdana" w:cs="Arial"/>
          <w:sz w:val="21"/>
          <w:szCs w:val="21"/>
        </w:rPr>
        <w:t>Nello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deposito</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fiscali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compensi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spettanti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norma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ministeriale</w:t>
      </w:r>
      <w:proofErr w:type="spellEnd"/>
      <w:r w:rsidRPr="002A5C52">
        <w:rPr>
          <w:rFonts w:ascii="Verdana" w:hAnsi="Verdana" w:cs="Arial"/>
          <w:sz w:val="21"/>
          <w:szCs w:val="21"/>
        </w:rPr>
        <w:t xml:space="preserve"> n. 227 del 2015 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incaricato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registrazione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trascrizione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voltura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misura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tempestivamente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comunicata</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sempre</w:t>
      </w:r>
      <w:proofErr w:type="spellEnd"/>
      <w:r w:rsidRPr="002A5C52">
        <w:rPr>
          <w:rFonts w:ascii="Verdana" w:hAnsi="Verdana" w:cs="Arial"/>
          <w:sz w:val="21"/>
          <w:szCs w:val="21"/>
        </w:rPr>
        <w:t xml:space="preserve"> salvo </w:t>
      </w:r>
      <w:proofErr w:type="spellStart"/>
      <w:r w:rsidRPr="002A5C52">
        <w:rPr>
          <w:rFonts w:ascii="Verdana" w:hAnsi="Verdana" w:cs="Arial"/>
          <w:sz w:val="21"/>
          <w:szCs w:val="21"/>
        </w:rPr>
        <w:t>conguaglio</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ulteriore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integrazione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richiesta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seguito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conteggio</w:t>
      </w:r>
      <w:proofErr w:type="spellEnd"/>
      <w:r w:rsidRPr="002A5C52">
        <w:rPr>
          <w:rFonts w:ascii="Verdana" w:hAnsi="Verdana" w:cs="Arial"/>
          <w:sz w:val="21"/>
          <w:szCs w:val="21"/>
        </w:rPr>
        <w:t xml:space="preserve"> finale. </w:t>
      </w:r>
    </w:p>
    <w:p w14:paraId="33002E06"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t xml:space="preserve">20. Le </w:t>
      </w:r>
      <w:proofErr w:type="spellStart"/>
      <w:r w:rsidRPr="002A5C52">
        <w:rPr>
          <w:rFonts w:ascii="Verdana" w:hAnsi="Verdana" w:cs="Arial"/>
          <w:sz w:val="21"/>
          <w:szCs w:val="21"/>
        </w:rPr>
        <w:t>somme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qualunque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titolo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preventivamente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imputate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accessori</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quindi</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
    <w:p w14:paraId="28F269A8"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t xml:space="preserve">21. </w:t>
      </w:r>
      <w:r w:rsidRPr="002A5C52">
        <w:rPr>
          <w:rFonts w:ascii="Verdana" w:hAnsi="Verdana" w:cs="Arial"/>
          <w:b/>
          <w:sz w:val="21"/>
          <w:szCs w:val="21"/>
        </w:rPr>
        <w:t xml:space="preserve">In </w:t>
      </w:r>
      <w:proofErr w:type="spellStart"/>
      <w:r w:rsidRPr="002A5C52">
        <w:rPr>
          <w:rFonts w:ascii="Verdana" w:hAnsi="Verdana" w:cs="Arial"/>
          <w:b/>
          <w:sz w:val="21"/>
          <w:szCs w:val="21"/>
        </w:rPr>
        <w:t>caso</w:t>
      </w:r>
      <w:proofErr w:type="spellEnd"/>
      <w:r w:rsidRPr="002A5C52">
        <w:rPr>
          <w:rFonts w:ascii="Verdana" w:hAnsi="Verdana" w:cs="Arial"/>
          <w:b/>
          <w:sz w:val="21"/>
          <w:szCs w:val="21"/>
        </w:rPr>
        <w:t xml:space="preserve"> di </w:t>
      </w:r>
      <w:proofErr w:type="spellStart"/>
      <w:r w:rsidRPr="002A5C52">
        <w:rPr>
          <w:rFonts w:ascii="Verdana" w:hAnsi="Verdana" w:cs="Arial"/>
          <w:b/>
          <w:sz w:val="21"/>
          <w:szCs w:val="21"/>
        </w:rPr>
        <w:t>mancato</w:t>
      </w:r>
      <w:proofErr w:type="spellEnd"/>
      <w:r w:rsidRPr="002A5C52">
        <w:rPr>
          <w:rFonts w:ascii="Verdana" w:hAnsi="Verdana" w:cs="Arial"/>
          <w:b/>
          <w:sz w:val="21"/>
          <w:szCs w:val="21"/>
        </w:rPr>
        <w:t xml:space="preserve"> </w:t>
      </w:r>
      <w:proofErr w:type="spellStart"/>
      <w:r w:rsidRPr="002A5C52">
        <w:rPr>
          <w:rFonts w:ascii="Verdana" w:hAnsi="Verdana" w:cs="Arial"/>
          <w:b/>
          <w:sz w:val="21"/>
          <w:szCs w:val="21"/>
        </w:rPr>
        <w:t>versamento</w:t>
      </w:r>
      <w:proofErr w:type="spellEnd"/>
      <w:r w:rsidRPr="002A5C52">
        <w:rPr>
          <w:rFonts w:ascii="Verdana" w:hAnsi="Verdana" w:cs="Arial"/>
          <w:b/>
          <w:sz w:val="21"/>
          <w:szCs w:val="21"/>
        </w:rPr>
        <w:t xml:space="preserve"> </w:t>
      </w:r>
      <w:proofErr w:type="spellStart"/>
      <w:r w:rsidRPr="002A5C52">
        <w:rPr>
          <w:rFonts w:ascii="Verdana" w:hAnsi="Verdana" w:cs="Arial"/>
          <w:b/>
          <w:sz w:val="21"/>
          <w:szCs w:val="21"/>
        </w:rPr>
        <w:t>entro</w:t>
      </w:r>
      <w:proofErr w:type="spellEnd"/>
      <w:r w:rsidRPr="002A5C52">
        <w:rPr>
          <w:rFonts w:ascii="Verdana" w:hAnsi="Verdana" w:cs="Arial"/>
          <w:b/>
          <w:sz w:val="21"/>
          <w:szCs w:val="21"/>
        </w:rPr>
        <w:t xml:space="preserve"> </w:t>
      </w:r>
      <w:proofErr w:type="spellStart"/>
      <w:r w:rsidRPr="002A5C52">
        <w:rPr>
          <w:rFonts w:ascii="Verdana" w:hAnsi="Verdana" w:cs="Arial"/>
          <w:b/>
          <w:sz w:val="21"/>
          <w:szCs w:val="21"/>
        </w:rPr>
        <w:t>il</w:t>
      </w:r>
      <w:proofErr w:type="spellEnd"/>
      <w:r w:rsidRPr="002A5C52">
        <w:rPr>
          <w:rFonts w:ascii="Verdana" w:hAnsi="Verdana" w:cs="Arial"/>
          <w:b/>
          <w:sz w:val="21"/>
          <w:szCs w:val="21"/>
        </w:rPr>
        <w:t xml:space="preserve"> </w:t>
      </w:r>
      <w:proofErr w:type="spellStart"/>
      <w:r w:rsidRPr="002A5C52">
        <w:rPr>
          <w:rFonts w:ascii="Verdana" w:hAnsi="Verdana" w:cs="Arial"/>
          <w:b/>
          <w:sz w:val="21"/>
          <w:szCs w:val="21"/>
        </w:rPr>
        <w:t>termine</w:t>
      </w:r>
      <w:proofErr w:type="spellEnd"/>
      <w:r w:rsidRPr="002A5C52">
        <w:rPr>
          <w:rFonts w:ascii="Verdana" w:hAnsi="Verdana" w:cs="Arial"/>
          <w:b/>
          <w:sz w:val="21"/>
          <w:szCs w:val="21"/>
        </w:rPr>
        <w:t xml:space="preserve"> di </w:t>
      </w:r>
      <w:proofErr w:type="spellStart"/>
      <w:r w:rsidRPr="002A5C52">
        <w:rPr>
          <w:rFonts w:ascii="Verdana" w:hAnsi="Verdana" w:cs="Arial"/>
          <w:b/>
          <w:sz w:val="21"/>
          <w:szCs w:val="21"/>
        </w:rPr>
        <w:t>quanto</w:t>
      </w:r>
      <w:proofErr w:type="spellEnd"/>
      <w:r w:rsidRPr="002A5C52">
        <w:rPr>
          <w:rFonts w:ascii="Verdana" w:hAnsi="Verdana" w:cs="Arial"/>
          <w:b/>
          <w:sz w:val="21"/>
          <w:szCs w:val="21"/>
        </w:rPr>
        <w:t xml:space="preserve"> </w:t>
      </w:r>
      <w:proofErr w:type="spellStart"/>
      <w:r w:rsidRPr="002A5C52">
        <w:rPr>
          <w:rFonts w:ascii="Verdana" w:hAnsi="Verdana" w:cs="Arial"/>
          <w:b/>
          <w:sz w:val="21"/>
          <w:szCs w:val="21"/>
        </w:rPr>
        <w:t>complessivamente</w:t>
      </w:r>
      <w:proofErr w:type="spellEnd"/>
      <w:r w:rsidRPr="002A5C52">
        <w:rPr>
          <w:rFonts w:ascii="Verdana" w:hAnsi="Verdana" w:cs="Arial"/>
          <w:b/>
          <w:sz w:val="21"/>
          <w:szCs w:val="21"/>
        </w:rPr>
        <w:t xml:space="preserve"> </w:t>
      </w:r>
      <w:proofErr w:type="spellStart"/>
      <w:r w:rsidRPr="002A5C52">
        <w:rPr>
          <w:rFonts w:ascii="Verdana" w:hAnsi="Verdana" w:cs="Arial"/>
          <w:b/>
          <w:sz w:val="21"/>
          <w:szCs w:val="21"/>
        </w:rPr>
        <w:t>dovuto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titolo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titolo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accessori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revocata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perderà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tutte</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somme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seguito</w:t>
      </w:r>
      <w:proofErr w:type="spellEnd"/>
      <w:r w:rsidRPr="002A5C52">
        <w:rPr>
          <w:rFonts w:ascii="Verdana" w:hAnsi="Verdana" w:cs="Arial"/>
          <w:sz w:val="21"/>
          <w:szCs w:val="21"/>
        </w:rPr>
        <w:t xml:space="preserve"> di nuovo </w:t>
      </w:r>
      <w:proofErr w:type="spellStart"/>
      <w:r w:rsidRPr="002A5C52">
        <w:rPr>
          <w:rFonts w:ascii="Verdana" w:hAnsi="Verdana" w:cs="Arial"/>
          <w:sz w:val="21"/>
          <w:szCs w:val="21"/>
        </w:rPr>
        <w:t>incanto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ricavato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unito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confiscata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dovesse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risultare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inferiore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quello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dell’incanto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precedente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inadempiente</w:t>
      </w:r>
      <w:proofErr w:type="spellEnd"/>
      <w:r w:rsidRPr="002A5C52">
        <w:rPr>
          <w:rFonts w:ascii="Verdana" w:hAnsi="Verdana" w:cs="Arial"/>
          <w:sz w:val="21"/>
          <w:szCs w:val="21"/>
        </w:rPr>
        <w:t xml:space="preserve"> è tenuto al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differenza</w:t>
      </w:r>
      <w:proofErr w:type="spellEnd"/>
      <w:r w:rsidRPr="002A5C52">
        <w:rPr>
          <w:rFonts w:ascii="Verdana" w:hAnsi="Verdana" w:cs="Arial"/>
          <w:sz w:val="21"/>
          <w:szCs w:val="21"/>
        </w:rPr>
        <w:t xml:space="preserve"> (art. 587 </w:t>
      </w:r>
      <w:proofErr w:type="spellStart"/>
      <w:r w:rsidRPr="002A5C52">
        <w:rPr>
          <w:rFonts w:ascii="Verdana" w:hAnsi="Verdana" w:cs="Arial"/>
          <w:sz w:val="21"/>
          <w:szCs w:val="21"/>
        </w:rPr>
        <w:t>c.p.c.</w:t>
      </w:r>
      <w:proofErr w:type="spellEnd"/>
      <w:r w:rsidRPr="002A5C52">
        <w:rPr>
          <w:rFonts w:ascii="Verdana" w:hAnsi="Verdana" w:cs="Arial"/>
          <w:sz w:val="21"/>
          <w:szCs w:val="21"/>
        </w:rPr>
        <w:t>).</w:t>
      </w:r>
    </w:p>
    <w:p w14:paraId="76CC24D3" w14:textId="77777777" w:rsidR="0093657E" w:rsidRPr="002A5C52" w:rsidRDefault="0093657E" w:rsidP="00D45302">
      <w:pPr>
        <w:spacing w:line="360" w:lineRule="auto"/>
        <w:ind w:left="709" w:hanging="425"/>
        <w:contextualSpacing/>
        <w:jc w:val="both"/>
        <w:rPr>
          <w:rFonts w:ascii="Verdana" w:hAnsi="Verdana" w:cs="Arial"/>
          <w:sz w:val="21"/>
          <w:szCs w:val="21"/>
        </w:rPr>
      </w:pPr>
      <w:r w:rsidRPr="002A5C52">
        <w:rPr>
          <w:rFonts w:ascii="Verdana" w:hAnsi="Verdana" w:cs="Arial"/>
          <w:sz w:val="21"/>
          <w:szCs w:val="21"/>
        </w:rPr>
        <w:lastRenderedPageBreak/>
        <w:t xml:space="preserve">22.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richiesta</w:t>
      </w:r>
      <w:proofErr w:type="spellEnd"/>
      <w:r w:rsidRPr="002A5C52">
        <w:rPr>
          <w:rFonts w:ascii="Verdana" w:hAnsi="Verdana" w:cs="Arial"/>
          <w:sz w:val="21"/>
          <w:szCs w:val="21"/>
        </w:rPr>
        <w:t xml:space="preserve"> </w:t>
      </w:r>
      <w:r w:rsidRPr="002A5C52">
        <w:rPr>
          <w:rFonts w:ascii="Verdana" w:hAnsi="Verdana" w:cs="Arial"/>
          <w:i/>
          <w:sz w:val="21"/>
          <w:szCs w:val="21"/>
        </w:rPr>
        <w:t>ex</w:t>
      </w:r>
      <w:r w:rsidRPr="002A5C52">
        <w:rPr>
          <w:rFonts w:ascii="Verdana" w:hAnsi="Verdana" w:cs="Arial"/>
          <w:sz w:val="21"/>
          <w:szCs w:val="21"/>
        </w:rPr>
        <w:t xml:space="preserve"> art. 41 T.U.B., </w:t>
      </w:r>
      <w:proofErr w:type="spellStart"/>
      <w:r w:rsidRPr="002A5C52">
        <w:rPr>
          <w:rFonts w:ascii="Verdana" w:hAnsi="Verdana" w:cs="Arial"/>
          <w:sz w:val="21"/>
          <w:szCs w:val="21"/>
        </w:rPr>
        <w:t>avanzata</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fondiario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facoltà</w:t>
      </w:r>
      <w:proofErr w:type="spellEnd"/>
      <w:r w:rsidRPr="002A5C52">
        <w:rPr>
          <w:rFonts w:ascii="Verdana" w:hAnsi="Verdana" w:cs="Arial"/>
          <w:sz w:val="21"/>
          <w:szCs w:val="21"/>
        </w:rPr>
        <w:t xml:space="preserve"> – </w:t>
      </w:r>
      <w:proofErr w:type="spellStart"/>
      <w:r w:rsidRPr="002A5C52">
        <w:rPr>
          <w:rFonts w:ascii="Verdana" w:hAnsi="Verdana" w:cs="Arial"/>
          <w:sz w:val="21"/>
          <w:szCs w:val="21"/>
        </w:rPr>
        <w:t>sempreché</w:t>
      </w:r>
      <w:proofErr w:type="spellEnd"/>
      <w:r w:rsidRPr="002A5C52">
        <w:rPr>
          <w:rFonts w:ascii="Verdana" w:hAnsi="Verdana" w:cs="Arial"/>
          <w:sz w:val="21"/>
          <w:szCs w:val="21"/>
        </w:rPr>
        <w:t xml:space="preserve"> ne </w:t>
      </w:r>
      <w:proofErr w:type="spellStart"/>
      <w:r w:rsidRPr="002A5C52">
        <w:rPr>
          <w:rFonts w:ascii="Verdana" w:hAnsi="Verdana" w:cs="Arial"/>
          <w:sz w:val="21"/>
          <w:szCs w:val="21"/>
        </w:rPr>
        <w:t>ricorrano</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condizioni</w:t>
      </w:r>
      <w:proofErr w:type="spellEnd"/>
      <w:r w:rsidRPr="002A5C52">
        <w:rPr>
          <w:rFonts w:ascii="Verdana" w:hAnsi="Verdana" w:cs="Arial"/>
          <w:sz w:val="21"/>
          <w:szCs w:val="21"/>
        </w:rPr>
        <w:t xml:space="preserve"> – di </w:t>
      </w:r>
      <w:proofErr w:type="spellStart"/>
      <w:r w:rsidRPr="002A5C52">
        <w:rPr>
          <w:rFonts w:ascii="Verdana" w:hAnsi="Verdana" w:cs="Arial"/>
          <w:sz w:val="21"/>
          <w:szCs w:val="21"/>
        </w:rPr>
        <w:t>subentrare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contratto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finanziamento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fondiario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stipulato</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debitore</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l’istituto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fondiario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assumendo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obblighi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relativi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provveda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di 15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dall’aggiudicazione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rate </w:t>
      </w:r>
      <w:proofErr w:type="spellStart"/>
      <w:r w:rsidRPr="002A5C52">
        <w:rPr>
          <w:rFonts w:ascii="Verdana" w:hAnsi="Verdana" w:cs="Arial"/>
          <w:sz w:val="21"/>
          <w:szCs w:val="21"/>
        </w:rPr>
        <w:t>scadute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(art. 41 co. 5 D. </w:t>
      </w:r>
      <w:proofErr w:type="spellStart"/>
      <w:r w:rsidRPr="002A5C52">
        <w:rPr>
          <w:rFonts w:ascii="Verdana" w:hAnsi="Verdana" w:cs="Arial"/>
          <w:sz w:val="21"/>
          <w:szCs w:val="21"/>
        </w:rPr>
        <w:t>Lgs</w:t>
      </w:r>
      <w:proofErr w:type="spellEnd"/>
      <w:r w:rsidRPr="002A5C52">
        <w:rPr>
          <w:rFonts w:ascii="Verdana" w:hAnsi="Verdana" w:cs="Arial"/>
          <w:sz w:val="21"/>
          <w:szCs w:val="21"/>
        </w:rPr>
        <w:t xml:space="preserve">. 1/09/1993, n. 385 TU </w:t>
      </w:r>
      <w:proofErr w:type="spellStart"/>
      <w:r w:rsidRPr="002A5C52">
        <w:rPr>
          <w:rFonts w:ascii="Verdana" w:hAnsi="Verdana" w:cs="Arial"/>
          <w:sz w:val="21"/>
          <w:szCs w:val="21"/>
        </w:rPr>
        <w:t>leggi</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materia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bancaria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creditizia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intenda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profittare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mutuo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formulata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anticipato</w:t>
      </w:r>
      <w:proofErr w:type="spellEnd"/>
      <w:r w:rsidRPr="002A5C52">
        <w:rPr>
          <w:rFonts w:ascii="Verdana" w:hAnsi="Verdana" w:cs="Arial"/>
          <w:sz w:val="21"/>
          <w:szCs w:val="21"/>
        </w:rPr>
        <w:t xml:space="preserve">, è </w:t>
      </w:r>
      <w:proofErr w:type="spellStart"/>
      <w:r w:rsidRPr="002A5C52">
        <w:rPr>
          <w:rFonts w:ascii="Verdana" w:hAnsi="Verdana" w:cs="Arial"/>
          <w:sz w:val="21"/>
          <w:szCs w:val="21"/>
        </w:rPr>
        <w:t>necessario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fondiario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precisi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proprio </w:t>
      </w:r>
      <w:proofErr w:type="spellStart"/>
      <w:r w:rsidRPr="002A5C52">
        <w:rPr>
          <w:rFonts w:ascii="Verdana" w:hAnsi="Verdana" w:cs="Arial"/>
          <w:sz w:val="21"/>
          <w:szCs w:val="21"/>
        </w:rPr>
        <w:t>credito</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linea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capitale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interessi</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comunichi</w:t>
      </w:r>
      <w:proofErr w:type="spellEnd"/>
      <w:r w:rsidRPr="002A5C52">
        <w:rPr>
          <w:rFonts w:ascii="Verdana" w:hAnsi="Verdana" w:cs="Arial"/>
          <w:sz w:val="21"/>
          <w:szCs w:val="21"/>
        </w:rPr>
        <w:t xml:space="preserve"> le coordinate </w:t>
      </w:r>
      <w:proofErr w:type="spellStart"/>
      <w:r w:rsidRPr="002A5C52">
        <w:rPr>
          <w:rFonts w:ascii="Verdana" w:hAnsi="Verdana" w:cs="Arial"/>
          <w:sz w:val="21"/>
          <w:szCs w:val="21"/>
        </w:rPr>
        <w:t>bancarie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conto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quale </w:t>
      </w:r>
      <w:proofErr w:type="spellStart"/>
      <w:r w:rsidRPr="002A5C52">
        <w:rPr>
          <w:rFonts w:ascii="Verdana" w:hAnsi="Verdana" w:cs="Arial"/>
          <w:sz w:val="21"/>
          <w:szCs w:val="21"/>
        </w:rPr>
        <w:t>andrà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nei</w:t>
      </w:r>
      <w:proofErr w:type="spellEnd"/>
      <w:r w:rsidRPr="002A5C52">
        <w:rPr>
          <w:rFonts w:ascii="Verdana" w:hAnsi="Verdana" w:cs="Arial"/>
          <w:sz w:val="21"/>
          <w:szCs w:val="21"/>
        </w:rPr>
        <w:t xml:space="preserve"> 20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successivi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all’aggiudicazione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avendo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cura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inviare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precisazione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credito</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e, per </w:t>
      </w:r>
      <w:proofErr w:type="spellStart"/>
      <w:r w:rsidRPr="002A5C52">
        <w:rPr>
          <w:rFonts w:ascii="Verdana" w:hAnsi="Verdana" w:cs="Arial"/>
          <w:sz w:val="21"/>
          <w:szCs w:val="21"/>
        </w:rPr>
        <w:t>conoscenza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completezza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fascicolo</w:t>
      </w:r>
      <w:proofErr w:type="spellEnd"/>
      <w:r w:rsidRPr="002A5C52">
        <w:rPr>
          <w:rFonts w:ascii="Verdana" w:hAnsi="Verdana" w:cs="Arial"/>
          <w:sz w:val="21"/>
          <w:szCs w:val="21"/>
        </w:rPr>
        <w:t xml:space="preserve">, al G.E.;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una </w:t>
      </w:r>
      <w:proofErr w:type="spellStart"/>
      <w:r w:rsidRPr="002A5C52">
        <w:rPr>
          <w:rFonts w:ascii="Verdana" w:hAnsi="Verdana" w:cs="Arial"/>
          <w:sz w:val="21"/>
          <w:szCs w:val="21"/>
        </w:rPr>
        <w:t>volta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controllata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correttezza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precisazione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credito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comunicherà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all’aggiudicatario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parte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lo </w:t>
      </w:r>
      <w:proofErr w:type="spellStart"/>
      <w:r w:rsidRPr="002A5C52">
        <w:rPr>
          <w:rFonts w:ascii="Verdana" w:hAnsi="Verdana" w:cs="Arial"/>
          <w:sz w:val="21"/>
          <w:szCs w:val="21"/>
        </w:rPr>
        <w:t>stesso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direttamente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fondiario</w:t>
      </w:r>
      <w:proofErr w:type="spellEnd"/>
      <w:r w:rsidRPr="002A5C52">
        <w:rPr>
          <w:rFonts w:ascii="Verdana" w:hAnsi="Verdana" w:cs="Arial"/>
          <w:sz w:val="21"/>
          <w:szCs w:val="21"/>
        </w:rPr>
        <w:t xml:space="preserve">, con la </w:t>
      </w:r>
      <w:proofErr w:type="spellStart"/>
      <w:r w:rsidRPr="002A5C52">
        <w:rPr>
          <w:rFonts w:ascii="Verdana" w:hAnsi="Verdana" w:cs="Arial"/>
          <w:sz w:val="21"/>
          <w:szCs w:val="21"/>
        </w:rPr>
        <w:t>specificazione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ogni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potrà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superiore</w:t>
      </w:r>
      <w:proofErr w:type="spellEnd"/>
      <w:r w:rsidRPr="002A5C52">
        <w:rPr>
          <w:rFonts w:ascii="Verdana" w:hAnsi="Verdana" w:cs="Arial"/>
          <w:sz w:val="21"/>
          <w:szCs w:val="21"/>
        </w:rPr>
        <w:t xml:space="preserve"> all’80%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aggiudicazione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lordo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parte</w:t>
      </w:r>
      <w:proofErr w:type="spellEnd"/>
      <w:r w:rsidRPr="002A5C52">
        <w:rPr>
          <w:rFonts w:ascii="Verdana" w:hAnsi="Verdana" w:cs="Arial"/>
          <w:sz w:val="21"/>
          <w:szCs w:val="21"/>
        </w:rPr>
        <w:t xml:space="preserve"> residua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comprensiva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secondo le </w:t>
      </w:r>
      <w:proofErr w:type="spellStart"/>
      <w:r w:rsidRPr="002A5C52">
        <w:rPr>
          <w:rFonts w:ascii="Verdana" w:hAnsi="Verdana" w:cs="Arial"/>
          <w:sz w:val="21"/>
          <w:szCs w:val="21"/>
        </w:rPr>
        <w:t>modalità</w:t>
      </w:r>
      <w:proofErr w:type="spellEnd"/>
      <w:r w:rsidRPr="002A5C52">
        <w:rPr>
          <w:rFonts w:ascii="Verdana" w:hAnsi="Verdana" w:cs="Arial"/>
          <w:sz w:val="21"/>
          <w:szCs w:val="21"/>
        </w:rPr>
        <w:t xml:space="preserve"> sopra </w:t>
      </w:r>
      <w:proofErr w:type="spellStart"/>
      <w:r w:rsidRPr="002A5C52">
        <w:rPr>
          <w:rFonts w:ascii="Verdana" w:hAnsi="Verdana" w:cs="Arial"/>
          <w:sz w:val="21"/>
          <w:szCs w:val="21"/>
        </w:rPr>
        <w:t>descritte</w:t>
      </w:r>
      <w:proofErr w:type="spellEnd"/>
      <w:r w:rsidRPr="002A5C52">
        <w:rPr>
          <w:rFonts w:ascii="Verdana" w:hAnsi="Verdana" w:cs="Arial"/>
          <w:sz w:val="21"/>
          <w:szCs w:val="21"/>
        </w:rPr>
        <w:t xml:space="preserve">. Si </w:t>
      </w:r>
      <w:proofErr w:type="spellStart"/>
      <w:r w:rsidRPr="002A5C52">
        <w:rPr>
          <w:rFonts w:ascii="Verdana" w:hAnsi="Verdana" w:cs="Arial"/>
          <w:sz w:val="21"/>
          <w:szCs w:val="21"/>
        </w:rPr>
        <w:t>precisa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in cui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fondiario</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provveda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comunicazioni</w:t>
      </w:r>
      <w:proofErr w:type="spellEnd"/>
      <w:r w:rsidRPr="002A5C52">
        <w:rPr>
          <w:rFonts w:ascii="Verdana" w:hAnsi="Verdana" w:cs="Arial"/>
          <w:sz w:val="21"/>
          <w:szCs w:val="21"/>
        </w:rPr>
        <w:t xml:space="preserve"> di cui sopra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di 20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successivi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all’aggiudicazione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eseguire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dell’intero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corrente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intestato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w:t>
      </w:r>
    </w:p>
    <w:p w14:paraId="10ADA7D8" w14:textId="77777777" w:rsidR="0093657E" w:rsidRPr="002A5C52" w:rsidRDefault="0093657E" w:rsidP="00D45302">
      <w:pPr>
        <w:spacing w:line="360" w:lineRule="auto"/>
        <w:ind w:left="709"/>
        <w:jc w:val="both"/>
        <w:rPr>
          <w:rFonts w:ascii="Verdana" w:hAnsi="Verdana" w:cs="Arial"/>
          <w:sz w:val="21"/>
          <w:szCs w:val="21"/>
        </w:rPr>
      </w:pP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tempestivamente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consegnare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l’originale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quietanza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rilasciata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dall’Istituto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credito</w:t>
      </w:r>
      <w:proofErr w:type="spellEnd"/>
      <w:r w:rsidRPr="002A5C52">
        <w:rPr>
          <w:rFonts w:ascii="Verdana" w:hAnsi="Verdana" w:cs="Arial"/>
          <w:sz w:val="21"/>
          <w:szCs w:val="21"/>
        </w:rPr>
        <w:t>.</w:t>
      </w:r>
    </w:p>
    <w:p w14:paraId="710CC03D"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23. </w:t>
      </w:r>
      <w:proofErr w:type="spellStart"/>
      <w:r w:rsidRPr="002A5C52">
        <w:rPr>
          <w:rFonts w:ascii="Verdana" w:hAnsi="Verdana" w:cs="Arial"/>
          <w:sz w:val="21"/>
          <w:szCs w:val="21"/>
        </w:rPr>
        <w:t>Qualora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pagamento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intenda</w:t>
      </w:r>
      <w:proofErr w:type="spellEnd"/>
      <w:r w:rsidRPr="002A5C52">
        <w:rPr>
          <w:rFonts w:ascii="Verdana" w:hAnsi="Verdana" w:cs="Arial"/>
          <w:sz w:val="21"/>
          <w:szCs w:val="21"/>
        </w:rPr>
        <w:t xml:space="preserve"> far </w:t>
      </w:r>
      <w:proofErr w:type="spellStart"/>
      <w:r w:rsidRPr="002A5C52">
        <w:rPr>
          <w:rFonts w:ascii="Verdana" w:hAnsi="Verdana" w:cs="Arial"/>
          <w:sz w:val="21"/>
          <w:szCs w:val="21"/>
        </w:rPr>
        <w:t>ricorso</w:t>
      </w:r>
      <w:proofErr w:type="spellEnd"/>
      <w:r w:rsidRPr="002A5C52">
        <w:rPr>
          <w:rFonts w:ascii="Verdana" w:hAnsi="Verdana" w:cs="Arial"/>
          <w:sz w:val="21"/>
          <w:szCs w:val="21"/>
        </w:rPr>
        <w:t xml:space="preserve"> ad un </w:t>
      </w:r>
      <w:proofErr w:type="spellStart"/>
      <w:r w:rsidRPr="002A5C52">
        <w:rPr>
          <w:rFonts w:ascii="Verdana" w:hAnsi="Verdana" w:cs="Arial"/>
          <w:sz w:val="21"/>
          <w:szCs w:val="21"/>
        </w:rPr>
        <w:t>contratto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bancario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finanziamento</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concessione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ipoteca</w:t>
      </w:r>
      <w:proofErr w:type="spellEnd"/>
      <w:r w:rsidRPr="002A5C52">
        <w:rPr>
          <w:rFonts w:ascii="Verdana" w:hAnsi="Verdana" w:cs="Arial"/>
          <w:sz w:val="21"/>
          <w:szCs w:val="21"/>
        </w:rPr>
        <w:t xml:space="preserve"> di primo </w:t>
      </w:r>
      <w:proofErr w:type="spellStart"/>
      <w:r w:rsidRPr="002A5C52">
        <w:rPr>
          <w:rFonts w:ascii="Verdana" w:hAnsi="Verdana" w:cs="Arial"/>
          <w:sz w:val="21"/>
          <w:szCs w:val="21"/>
        </w:rPr>
        <w:t>grado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acquistato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indicare</w:t>
      </w:r>
      <w:proofErr w:type="spellEnd"/>
      <w:r w:rsidRPr="002A5C52">
        <w:rPr>
          <w:rFonts w:ascii="Verdana" w:hAnsi="Verdana" w:cs="Arial"/>
          <w:sz w:val="21"/>
          <w:szCs w:val="21"/>
        </w:rPr>
        <w:t xml:space="preserve"> se </w:t>
      </w:r>
      <w:proofErr w:type="spellStart"/>
      <w:r w:rsidRPr="002A5C52">
        <w:rPr>
          <w:rFonts w:ascii="Verdana" w:hAnsi="Verdana" w:cs="Arial"/>
          <w:sz w:val="21"/>
          <w:szCs w:val="21"/>
        </w:rPr>
        <w:t>possibile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nella</w:t>
      </w:r>
      <w:proofErr w:type="spellEnd"/>
      <w:r w:rsidRPr="002A5C52">
        <w:rPr>
          <w:rFonts w:ascii="Verdana" w:hAnsi="Verdana" w:cs="Arial"/>
          <w:sz w:val="21"/>
          <w:szCs w:val="21"/>
        </w:rPr>
        <w:t xml:space="preserve"> propria </w:t>
      </w:r>
      <w:proofErr w:type="spellStart"/>
      <w:r w:rsidRPr="002A5C52">
        <w:rPr>
          <w:rFonts w:ascii="Verdana" w:hAnsi="Verdana" w:cs="Arial"/>
          <w:sz w:val="21"/>
          <w:szCs w:val="21"/>
        </w:rPr>
        <w:t>domanda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partecipazione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l’istituto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credito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mutuante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entro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fissato</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somme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erogate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direttamente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dall’Istituto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Credito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mutuante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mediante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bonifico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Conformemente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previsto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dall’art</w:t>
      </w:r>
      <w:proofErr w:type="spellEnd"/>
      <w:r w:rsidRPr="002A5C52">
        <w:rPr>
          <w:rFonts w:ascii="Verdana" w:hAnsi="Verdana" w:cs="Arial"/>
          <w:sz w:val="21"/>
          <w:szCs w:val="21"/>
        </w:rPr>
        <w:t xml:space="preserve">. 585 ultimo comma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giudice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inserirà</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seguente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dizione</w:t>
      </w:r>
      <w:proofErr w:type="spellEnd"/>
      <w:r w:rsidRPr="002A5C52">
        <w:rPr>
          <w:rFonts w:ascii="Verdana" w:hAnsi="Verdana" w:cs="Arial"/>
          <w:sz w:val="21"/>
          <w:szCs w:val="21"/>
        </w:rPr>
        <w:t xml:space="preserve"> </w:t>
      </w:r>
      <w:r w:rsidRPr="002A5C52">
        <w:rPr>
          <w:rFonts w:ascii="Verdana" w:hAnsi="Verdana" w:cs="Arial"/>
          <w:i/>
          <w:iCs/>
          <w:sz w:val="21"/>
          <w:szCs w:val="21"/>
        </w:rPr>
        <w:t>“</w:t>
      </w:r>
      <w:proofErr w:type="spellStart"/>
      <w:r w:rsidRPr="002A5C52">
        <w:rPr>
          <w:rFonts w:ascii="Verdana" w:hAnsi="Verdana" w:cs="Arial"/>
          <w:i/>
          <w:iCs/>
          <w:sz w:val="21"/>
          <w:szCs w:val="21"/>
        </w:rPr>
        <w:t>rilevato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che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il</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pagamento</w:t>
      </w:r>
      <w:proofErr w:type="spellEnd"/>
      <w:r w:rsidRPr="002A5C52">
        <w:rPr>
          <w:rFonts w:ascii="Verdana" w:hAnsi="Verdana" w:cs="Arial"/>
          <w:i/>
          <w:iCs/>
          <w:sz w:val="21"/>
          <w:szCs w:val="21"/>
        </w:rPr>
        <w:t xml:space="preserve"> di </w:t>
      </w:r>
      <w:proofErr w:type="spellStart"/>
      <w:r w:rsidRPr="002A5C52">
        <w:rPr>
          <w:rFonts w:ascii="Verdana" w:hAnsi="Verdana" w:cs="Arial"/>
          <w:i/>
          <w:iCs/>
          <w:sz w:val="21"/>
          <w:szCs w:val="21"/>
        </w:rPr>
        <w:t>parte</w:t>
      </w:r>
      <w:proofErr w:type="spellEnd"/>
      <w:r w:rsidRPr="002A5C52">
        <w:rPr>
          <w:rFonts w:ascii="Verdana" w:hAnsi="Verdana" w:cs="Arial"/>
          <w:i/>
          <w:iCs/>
          <w:sz w:val="21"/>
          <w:szCs w:val="21"/>
        </w:rPr>
        <w:t xml:space="preserve"> del </w:t>
      </w:r>
      <w:proofErr w:type="spellStart"/>
      <w:r w:rsidRPr="002A5C52">
        <w:rPr>
          <w:rFonts w:ascii="Verdana" w:hAnsi="Verdana" w:cs="Arial"/>
          <w:i/>
          <w:iCs/>
          <w:sz w:val="21"/>
          <w:szCs w:val="21"/>
        </w:rPr>
        <w:t>prezzo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relativo</w:t>
      </w:r>
      <w:proofErr w:type="spellEnd"/>
      <w:r w:rsidRPr="002A5C52">
        <w:rPr>
          <w:rFonts w:ascii="Verdana" w:hAnsi="Verdana" w:cs="Arial"/>
          <w:i/>
          <w:iCs/>
          <w:sz w:val="21"/>
          <w:szCs w:val="21"/>
        </w:rPr>
        <w:t xml:space="preserve"> al </w:t>
      </w:r>
      <w:proofErr w:type="spellStart"/>
      <w:r w:rsidRPr="002A5C52">
        <w:rPr>
          <w:rFonts w:ascii="Verdana" w:hAnsi="Verdana" w:cs="Arial"/>
          <w:i/>
          <w:iCs/>
          <w:sz w:val="21"/>
          <w:szCs w:val="21"/>
        </w:rPr>
        <w:t>trasferimento</w:t>
      </w:r>
      <w:proofErr w:type="spellEnd"/>
      <w:r w:rsidRPr="002A5C52">
        <w:rPr>
          <w:rFonts w:ascii="Verdana" w:hAnsi="Verdana" w:cs="Arial"/>
          <w:i/>
          <w:iCs/>
          <w:sz w:val="21"/>
          <w:szCs w:val="21"/>
        </w:rPr>
        <w:t xml:space="preserve"> del bene </w:t>
      </w:r>
      <w:proofErr w:type="spellStart"/>
      <w:r w:rsidRPr="002A5C52">
        <w:rPr>
          <w:rFonts w:ascii="Verdana" w:hAnsi="Verdana" w:cs="Arial"/>
          <w:i/>
          <w:iCs/>
          <w:sz w:val="21"/>
          <w:szCs w:val="21"/>
        </w:rPr>
        <w:t>oggetto</w:t>
      </w:r>
      <w:proofErr w:type="spellEnd"/>
      <w:r w:rsidRPr="002A5C52">
        <w:rPr>
          <w:rFonts w:ascii="Verdana" w:hAnsi="Verdana" w:cs="Arial"/>
          <w:i/>
          <w:iCs/>
          <w:sz w:val="21"/>
          <w:szCs w:val="21"/>
        </w:rPr>
        <w:t xml:space="preserve"> del </w:t>
      </w:r>
      <w:proofErr w:type="spellStart"/>
      <w:r w:rsidRPr="002A5C52">
        <w:rPr>
          <w:rFonts w:ascii="Verdana" w:hAnsi="Verdana" w:cs="Arial"/>
          <w:i/>
          <w:iCs/>
          <w:sz w:val="21"/>
          <w:szCs w:val="21"/>
        </w:rPr>
        <w:t>presente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decreto</w:t>
      </w:r>
      <w:proofErr w:type="spellEnd"/>
      <w:r w:rsidRPr="002A5C52">
        <w:rPr>
          <w:rFonts w:ascii="Verdana" w:hAnsi="Verdana" w:cs="Arial"/>
          <w:i/>
          <w:iCs/>
          <w:sz w:val="21"/>
          <w:szCs w:val="21"/>
        </w:rPr>
        <w:t xml:space="preserve"> è </w:t>
      </w:r>
      <w:proofErr w:type="spellStart"/>
      <w:r w:rsidRPr="002A5C52">
        <w:rPr>
          <w:rFonts w:ascii="Verdana" w:hAnsi="Verdana" w:cs="Arial"/>
          <w:i/>
          <w:iCs/>
          <w:sz w:val="21"/>
          <w:szCs w:val="21"/>
        </w:rPr>
        <w:t>avvenuto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mendiate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erogazione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della</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somma</w:t>
      </w:r>
      <w:proofErr w:type="spellEnd"/>
      <w:r w:rsidRPr="002A5C52">
        <w:rPr>
          <w:rFonts w:ascii="Verdana" w:hAnsi="Verdana" w:cs="Arial"/>
          <w:i/>
          <w:iCs/>
          <w:sz w:val="21"/>
          <w:szCs w:val="21"/>
        </w:rPr>
        <w:t xml:space="preserve"> di ___________ da </w:t>
      </w:r>
      <w:proofErr w:type="spellStart"/>
      <w:r w:rsidRPr="002A5C52">
        <w:rPr>
          <w:rFonts w:ascii="Verdana" w:hAnsi="Verdana" w:cs="Arial"/>
          <w:i/>
          <w:iCs/>
          <w:sz w:val="21"/>
          <w:szCs w:val="21"/>
        </w:rPr>
        <w:t>parte</w:t>
      </w:r>
      <w:proofErr w:type="spellEnd"/>
      <w:r w:rsidRPr="002A5C52">
        <w:rPr>
          <w:rFonts w:ascii="Verdana" w:hAnsi="Verdana" w:cs="Arial"/>
          <w:i/>
          <w:iCs/>
          <w:sz w:val="21"/>
          <w:szCs w:val="21"/>
        </w:rPr>
        <w:t xml:space="preserve"> di ________ a </w:t>
      </w:r>
      <w:proofErr w:type="spellStart"/>
      <w:r w:rsidRPr="002A5C52">
        <w:rPr>
          <w:rFonts w:ascii="Verdana" w:hAnsi="Verdana" w:cs="Arial"/>
          <w:i/>
          <w:iCs/>
          <w:sz w:val="21"/>
          <w:szCs w:val="21"/>
        </w:rPr>
        <w:t>fronte</w:t>
      </w:r>
      <w:proofErr w:type="spellEnd"/>
      <w:r w:rsidRPr="002A5C52">
        <w:rPr>
          <w:rFonts w:ascii="Verdana" w:hAnsi="Verdana" w:cs="Arial"/>
          <w:i/>
          <w:iCs/>
          <w:sz w:val="21"/>
          <w:szCs w:val="21"/>
        </w:rPr>
        <w:t xml:space="preserve"> del </w:t>
      </w:r>
      <w:proofErr w:type="spellStart"/>
      <w:r w:rsidRPr="002A5C52">
        <w:rPr>
          <w:rFonts w:ascii="Verdana" w:hAnsi="Verdana" w:cs="Arial"/>
          <w:i/>
          <w:iCs/>
          <w:sz w:val="21"/>
          <w:szCs w:val="21"/>
        </w:rPr>
        <w:t>contratto</w:t>
      </w:r>
      <w:proofErr w:type="spellEnd"/>
      <w:r w:rsidRPr="002A5C52">
        <w:rPr>
          <w:rFonts w:ascii="Verdana" w:hAnsi="Verdana" w:cs="Arial"/>
          <w:i/>
          <w:iCs/>
          <w:sz w:val="21"/>
          <w:szCs w:val="21"/>
        </w:rPr>
        <w:t xml:space="preserve"> di </w:t>
      </w:r>
      <w:proofErr w:type="spellStart"/>
      <w:r w:rsidRPr="002A5C52">
        <w:rPr>
          <w:rFonts w:ascii="Verdana" w:hAnsi="Verdana" w:cs="Arial"/>
          <w:i/>
          <w:iCs/>
          <w:sz w:val="21"/>
          <w:szCs w:val="21"/>
        </w:rPr>
        <w:t>mutuo</w:t>
      </w:r>
      <w:proofErr w:type="spellEnd"/>
      <w:r w:rsidRPr="002A5C52">
        <w:rPr>
          <w:rFonts w:ascii="Verdana" w:hAnsi="Verdana" w:cs="Arial"/>
          <w:i/>
          <w:iCs/>
          <w:sz w:val="21"/>
          <w:szCs w:val="21"/>
        </w:rPr>
        <w:t xml:space="preserve"> a </w:t>
      </w:r>
      <w:proofErr w:type="spellStart"/>
      <w:r w:rsidRPr="002A5C52">
        <w:rPr>
          <w:rFonts w:ascii="Verdana" w:hAnsi="Verdana" w:cs="Arial"/>
          <w:i/>
          <w:iCs/>
          <w:sz w:val="21"/>
          <w:szCs w:val="21"/>
        </w:rPr>
        <w:t>rogito</w:t>
      </w:r>
      <w:proofErr w:type="spellEnd"/>
      <w:r w:rsidRPr="002A5C52">
        <w:rPr>
          <w:rFonts w:ascii="Verdana" w:hAnsi="Verdana" w:cs="Arial"/>
          <w:i/>
          <w:iCs/>
          <w:sz w:val="21"/>
          <w:szCs w:val="21"/>
        </w:rPr>
        <w:t xml:space="preserve"> ________ del ______ e </w:t>
      </w:r>
      <w:proofErr w:type="spellStart"/>
      <w:r w:rsidRPr="002A5C52">
        <w:rPr>
          <w:rFonts w:ascii="Verdana" w:hAnsi="Verdana" w:cs="Arial"/>
          <w:i/>
          <w:iCs/>
          <w:sz w:val="21"/>
          <w:szCs w:val="21"/>
        </w:rPr>
        <w:t>che</w:t>
      </w:r>
      <w:proofErr w:type="spellEnd"/>
      <w:r w:rsidRPr="002A5C52">
        <w:rPr>
          <w:rFonts w:ascii="Verdana" w:hAnsi="Verdana" w:cs="Arial"/>
          <w:i/>
          <w:iCs/>
          <w:sz w:val="21"/>
          <w:szCs w:val="21"/>
        </w:rPr>
        <w:t xml:space="preserve"> le </w:t>
      </w:r>
      <w:proofErr w:type="spellStart"/>
      <w:r w:rsidRPr="002A5C52">
        <w:rPr>
          <w:rFonts w:ascii="Verdana" w:hAnsi="Verdana" w:cs="Arial"/>
          <w:i/>
          <w:iCs/>
          <w:sz w:val="21"/>
          <w:szCs w:val="21"/>
        </w:rPr>
        <w:t>parti</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mutuante</w:t>
      </w:r>
      <w:proofErr w:type="spellEnd"/>
      <w:r w:rsidRPr="002A5C52">
        <w:rPr>
          <w:rFonts w:ascii="Verdana" w:hAnsi="Verdana" w:cs="Arial"/>
          <w:i/>
          <w:iCs/>
          <w:sz w:val="21"/>
          <w:szCs w:val="21"/>
        </w:rPr>
        <w:t xml:space="preserve"> e </w:t>
      </w:r>
      <w:proofErr w:type="spellStart"/>
      <w:r w:rsidRPr="002A5C52">
        <w:rPr>
          <w:rFonts w:ascii="Verdana" w:hAnsi="Verdana" w:cs="Arial"/>
          <w:i/>
          <w:iCs/>
          <w:sz w:val="21"/>
          <w:szCs w:val="21"/>
        </w:rPr>
        <w:lastRenderedPageBreak/>
        <w:t>mutuataria</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hanno</w:t>
      </w:r>
      <w:proofErr w:type="spellEnd"/>
      <w:r w:rsidRPr="002A5C52">
        <w:rPr>
          <w:rFonts w:ascii="Verdana" w:hAnsi="Verdana" w:cs="Arial"/>
          <w:i/>
          <w:iCs/>
          <w:sz w:val="21"/>
          <w:szCs w:val="21"/>
        </w:rPr>
        <w:t xml:space="preserve"> espresso </w:t>
      </w:r>
      <w:proofErr w:type="spellStart"/>
      <w:r w:rsidRPr="002A5C52">
        <w:rPr>
          <w:rFonts w:ascii="Verdana" w:hAnsi="Verdana" w:cs="Arial"/>
          <w:i/>
          <w:iCs/>
          <w:sz w:val="21"/>
          <w:szCs w:val="21"/>
        </w:rPr>
        <w:t>il</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consenso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all’iscrizione</w:t>
      </w:r>
      <w:proofErr w:type="spellEnd"/>
      <w:r w:rsidRPr="002A5C52">
        <w:rPr>
          <w:rFonts w:ascii="Verdana" w:hAnsi="Verdana" w:cs="Arial"/>
          <w:i/>
          <w:iCs/>
          <w:sz w:val="21"/>
          <w:szCs w:val="21"/>
        </w:rPr>
        <w:t xml:space="preserve"> di </w:t>
      </w:r>
      <w:proofErr w:type="spellStart"/>
      <w:r w:rsidRPr="002A5C52">
        <w:rPr>
          <w:rFonts w:ascii="Verdana" w:hAnsi="Verdana" w:cs="Arial"/>
          <w:i/>
          <w:iCs/>
          <w:sz w:val="21"/>
          <w:szCs w:val="21"/>
        </w:rPr>
        <w:t>ipoteca</w:t>
      </w:r>
      <w:proofErr w:type="spellEnd"/>
      <w:r w:rsidRPr="002A5C52">
        <w:rPr>
          <w:rFonts w:ascii="Verdana" w:hAnsi="Verdana" w:cs="Arial"/>
          <w:i/>
          <w:iCs/>
          <w:sz w:val="21"/>
          <w:szCs w:val="21"/>
        </w:rPr>
        <w:t xml:space="preserve"> di primo </w:t>
      </w:r>
      <w:proofErr w:type="spellStart"/>
      <w:r w:rsidRPr="002A5C52">
        <w:rPr>
          <w:rFonts w:ascii="Verdana" w:hAnsi="Verdana" w:cs="Arial"/>
          <w:i/>
          <w:iCs/>
          <w:sz w:val="21"/>
          <w:szCs w:val="21"/>
        </w:rPr>
        <w:t>grado</w:t>
      </w:r>
      <w:proofErr w:type="spellEnd"/>
      <w:r w:rsidRPr="002A5C52">
        <w:rPr>
          <w:rFonts w:ascii="Verdana" w:hAnsi="Verdana" w:cs="Arial"/>
          <w:i/>
          <w:iCs/>
          <w:sz w:val="21"/>
          <w:szCs w:val="21"/>
        </w:rPr>
        <w:t xml:space="preserve"> a </w:t>
      </w:r>
      <w:proofErr w:type="spellStart"/>
      <w:r w:rsidRPr="002A5C52">
        <w:rPr>
          <w:rFonts w:ascii="Verdana" w:hAnsi="Verdana" w:cs="Arial"/>
          <w:i/>
          <w:iCs/>
          <w:sz w:val="21"/>
          <w:szCs w:val="21"/>
        </w:rPr>
        <w:t>garanzia</w:t>
      </w:r>
      <w:proofErr w:type="spellEnd"/>
      <w:r w:rsidRPr="002A5C52">
        <w:rPr>
          <w:rFonts w:ascii="Verdana" w:hAnsi="Verdana" w:cs="Arial"/>
          <w:i/>
          <w:iCs/>
          <w:sz w:val="21"/>
          <w:szCs w:val="21"/>
        </w:rPr>
        <w:t xml:space="preserve"> del </w:t>
      </w:r>
      <w:proofErr w:type="spellStart"/>
      <w:r w:rsidRPr="002A5C52">
        <w:rPr>
          <w:rFonts w:ascii="Verdana" w:hAnsi="Verdana" w:cs="Arial"/>
          <w:i/>
          <w:iCs/>
          <w:sz w:val="21"/>
          <w:szCs w:val="21"/>
        </w:rPr>
        <w:t>rimborso</w:t>
      </w:r>
      <w:proofErr w:type="spellEnd"/>
      <w:r w:rsidRPr="002A5C52">
        <w:rPr>
          <w:rFonts w:ascii="Verdana" w:hAnsi="Verdana" w:cs="Arial"/>
          <w:i/>
          <w:iCs/>
          <w:sz w:val="21"/>
          <w:szCs w:val="21"/>
        </w:rPr>
        <w:t xml:space="preserve"> del </w:t>
      </w:r>
      <w:proofErr w:type="spellStart"/>
      <w:r w:rsidRPr="002A5C52">
        <w:rPr>
          <w:rFonts w:ascii="Verdana" w:hAnsi="Verdana" w:cs="Arial"/>
          <w:i/>
          <w:iCs/>
          <w:sz w:val="21"/>
          <w:szCs w:val="21"/>
        </w:rPr>
        <w:t>predetto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finanziamento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si</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rende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noto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che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conformemente</w:t>
      </w:r>
      <w:proofErr w:type="spellEnd"/>
      <w:r w:rsidRPr="002A5C52">
        <w:rPr>
          <w:rFonts w:ascii="Verdana" w:hAnsi="Verdana" w:cs="Arial"/>
          <w:i/>
          <w:iCs/>
          <w:sz w:val="21"/>
          <w:szCs w:val="21"/>
        </w:rPr>
        <w:t xml:space="preserve"> a </w:t>
      </w:r>
      <w:proofErr w:type="spellStart"/>
      <w:r w:rsidRPr="002A5C52">
        <w:rPr>
          <w:rFonts w:ascii="Verdana" w:hAnsi="Verdana" w:cs="Arial"/>
          <w:i/>
          <w:iCs/>
          <w:sz w:val="21"/>
          <w:szCs w:val="21"/>
        </w:rPr>
        <w:t>quanto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disposto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dall’art</w:t>
      </w:r>
      <w:proofErr w:type="spellEnd"/>
      <w:r w:rsidRPr="002A5C52">
        <w:rPr>
          <w:rFonts w:ascii="Verdana" w:hAnsi="Verdana" w:cs="Arial"/>
          <w:i/>
          <w:iCs/>
          <w:sz w:val="21"/>
          <w:szCs w:val="21"/>
        </w:rPr>
        <w:t xml:space="preserve">. 585 </w:t>
      </w:r>
      <w:proofErr w:type="spellStart"/>
      <w:r w:rsidRPr="002A5C52">
        <w:rPr>
          <w:rFonts w:ascii="Verdana" w:hAnsi="Verdana" w:cs="Arial"/>
          <w:i/>
          <w:iCs/>
          <w:sz w:val="21"/>
          <w:szCs w:val="21"/>
        </w:rPr>
        <w:t>c.p.c.</w:t>
      </w:r>
      <w:proofErr w:type="spellEnd"/>
      <w:r w:rsidRPr="002A5C52">
        <w:rPr>
          <w:rFonts w:ascii="Verdana" w:hAnsi="Verdana" w:cs="Arial"/>
          <w:i/>
          <w:iCs/>
          <w:sz w:val="21"/>
          <w:szCs w:val="21"/>
        </w:rPr>
        <w:t xml:space="preserve">, è </w:t>
      </w:r>
      <w:proofErr w:type="spellStart"/>
      <w:r w:rsidRPr="002A5C52">
        <w:rPr>
          <w:rFonts w:ascii="Verdana" w:hAnsi="Verdana" w:cs="Arial"/>
          <w:i/>
          <w:iCs/>
          <w:sz w:val="21"/>
          <w:szCs w:val="21"/>
        </w:rPr>
        <w:t>fatto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divieto</w:t>
      </w:r>
      <w:proofErr w:type="spellEnd"/>
      <w:r w:rsidRPr="002A5C52">
        <w:rPr>
          <w:rFonts w:ascii="Verdana" w:hAnsi="Verdana" w:cs="Arial"/>
          <w:i/>
          <w:iCs/>
          <w:sz w:val="21"/>
          <w:szCs w:val="21"/>
        </w:rPr>
        <w:t xml:space="preserve"> al </w:t>
      </w:r>
      <w:proofErr w:type="spellStart"/>
      <w:r w:rsidRPr="002A5C52">
        <w:rPr>
          <w:rFonts w:ascii="Verdana" w:hAnsi="Verdana" w:cs="Arial"/>
          <w:i/>
          <w:iCs/>
          <w:sz w:val="21"/>
          <w:szCs w:val="21"/>
        </w:rPr>
        <w:t>Conservatore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dei</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Registri</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Immobiliari</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presso</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il</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Servizio</w:t>
      </w:r>
      <w:proofErr w:type="spellEnd"/>
      <w:r w:rsidRPr="002A5C52">
        <w:rPr>
          <w:rFonts w:ascii="Verdana" w:hAnsi="Verdana" w:cs="Arial"/>
          <w:i/>
          <w:iCs/>
          <w:sz w:val="21"/>
          <w:szCs w:val="21"/>
        </w:rPr>
        <w:t xml:space="preserve"> di </w:t>
      </w:r>
      <w:proofErr w:type="spellStart"/>
      <w:r w:rsidRPr="002A5C52">
        <w:rPr>
          <w:rFonts w:ascii="Verdana" w:hAnsi="Verdana" w:cs="Arial"/>
          <w:i/>
          <w:iCs/>
          <w:sz w:val="21"/>
          <w:szCs w:val="21"/>
        </w:rPr>
        <w:t>pubblicità</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immobiliare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dell’Agenzia</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delle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Entrate</w:t>
      </w:r>
      <w:proofErr w:type="spellEnd"/>
      <w:r w:rsidRPr="002A5C52">
        <w:rPr>
          <w:rFonts w:ascii="Verdana" w:hAnsi="Verdana" w:cs="Arial"/>
          <w:i/>
          <w:iCs/>
          <w:sz w:val="21"/>
          <w:szCs w:val="21"/>
        </w:rPr>
        <w:t xml:space="preserve"> di </w:t>
      </w:r>
      <w:proofErr w:type="spellStart"/>
      <w:r w:rsidRPr="002A5C52">
        <w:rPr>
          <w:rFonts w:ascii="Verdana" w:hAnsi="Verdana" w:cs="Arial"/>
          <w:i/>
          <w:iCs/>
          <w:sz w:val="21"/>
          <w:szCs w:val="21"/>
        </w:rPr>
        <w:t>trascrivere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il</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presente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decreto</w:t>
      </w:r>
      <w:proofErr w:type="spellEnd"/>
      <w:r w:rsidRPr="002A5C52">
        <w:rPr>
          <w:rFonts w:ascii="Verdana" w:hAnsi="Verdana" w:cs="Arial"/>
          <w:i/>
          <w:iCs/>
          <w:sz w:val="21"/>
          <w:szCs w:val="21"/>
        </w:rPr>
        <w:t xml:space="preserve"> se non </w:t>
      </w:r>
      <w:proofErr w:type="spellStart"/>
      <w:r w:rsidRPr="002A5C52">
        <w:rPr>
          <w:rFonts w:ascii="Verdana" w:hAnsi="Verdana" w:cs="Arial"/>
          <w:i/>
          <w:iCs/>
          <w:sz w:val="21"/>
          <w:szCs w:val="21"/>
        </w:rPr>
        <w:t>unitamente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all’iscrizione</w:t>
      </w:r>
      <w:proofErr w:type="spellEnd"/>
      <w:r w:rsidRPr="002A5C52">
        <w:rPr>
          <w:rFonts w:ascii="Verdana" w:hAnsi="Verdana" w:cs="Arial"/>
          <w:i/>
          <w:iCs/>
          <w:sz w:val="21"/>
          <w:szCs w:val="21"/>
        </w:rPr>
        <w:t xml:space="preserve"> </w:t>
      </w:r>
      <w:proofErr w:type="spellStart"/>
      <w:r w:rsidRPr="002A5C52">
        <w:rPr>
          <w:rFonts w:ascii="Verdana" w:hAnsi="Verdana" w:cs="Arial"/>
          <w:i/>
          <w:iCs/>
          <w:sz w:val="21"/>
          <w:szCs w:val="21"/>
        </w:rPr>
        <w:t>dell’ipoteca</w:t>
      </w:r>
      <w:proofErr w:type="spellEnd"/>
      <w:r w:rsidRPr="002A5C52">
        <w:rPr>
          <w:rFonts w:ascii="Verdana" w:hAnsi="Verdana" w:cs="Arial"/>
          <w:i/>
          <w:iCs/>
          <w:sz w:val="21"/>
          <w:szCs w:val="21"/>
        </w:rPr>
        <w:t xml:space="preserve"> di cui </w:t>
      </w:r>
      <w:proofErr w:type="spellStart"/>
      <w:r w:rsidRPr="002A5C52">
        <w:rPr>
          <w:rFonts w:ascii="Verdana" w:hAnsi="Verdana" w:cs="Arial"/>
          <w:i/>
          <w:iCs/>
          <w:sz w:val="21"/>
          <w:szCs w:val="21"/>
        </w:rPr>
        <w:t>all’allegata</w:t>
      </w:r>
      <w:proofErr w:type="spellEnd"/>
      <w:r w:rsidRPr="002A5C52">
        <w:rPr>
          <w:rFonts w:ascii="Verdana" w:hAnsi="Verdana" w:cs="Arial"/>
          <w:i/>
          <w:iCs/>
          <w:sz w:val="21"/>
          <w:szCs w:val="21"/>
        </w:rPr>
        <w:t xml:space="preserve"> nota”.</w:t>
      </w:r>
      <w:r w:rsidRPr="002A5C52">
        <w:rPr>
          <w:rFonts w:ascii="Verdana" w:hAnsi="Verdana" w:cs="Arial"/>
          <w:sz w:val="21"/>
          <w:szCs w:val="21"/>
        </w:rPr>
        <w:t xml:space="preserve"> In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revoca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dell’aggiudicazione</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somme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erogate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restituite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direttamente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all’istituto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credito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mutuante</w:t>
      </w:r>
      <w:proofErr w:type="spellEnd"/>
      <w:r w:rsidRPr="002A5C52">
        <w:rPr>
          <w:rFonts w:ascii="Verdana" w:hAnsi="Verdana" w:cs="Arial"/>
          <w:sz w:val="21"/>
          <w:szCs w:val="21"/>
        </w:rPr>
        <w:t xml:space="preserve"> senza </w:t>
      </w:r>
      <w:proofErr w:type="spellStart"/>
      <w:r w:rsidRPr="002A5C52">
        <w:rPr>
          <w:rFonts w:ascii="Verdana" w:hAnsi="Verdana" w:cs="Arial"/>
          <w:sz w:val="21"/>
          <w:szCs w:val="21"/>
        </w:rPr>
        <w:t>aggravio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per la </w:t>
      </w:r>
      <w:proofErr w:type="spellStart"/>
      <w:r w:rsidRPr="002A5C52">
        <w:rPr>
          <w:rFonts w:ascii="Verdana" w:hAnsi="Verdana" w:cs="Arial"/>
          <w:sz w:val="21"/>
          <w:szCs w:val="21"/>
        </w:rPr>
        <w:t>procedura</w:t>
      </w:r>
      <w:proofErr w:type="spellEnd"/>
      <w:r w:rsidRPr="002A5C52">
        <w:rPr>
          <w:rFonts w:ascii="Verdana" w:hAnsi="Verdana" w:cs="Arial"/>
          <w:sz w:val="21"/>
          <w:szCs w:val="21"/>
        </w:rPr>
        <w:t>.</w:t>
      </w:r>
    </w:p>
    <w:p w14:paraId="1137DBE6"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24. </w:t>
      </w:r>
      <w:r w:rsidRPr="002A5C52">
        <w:rPr>
          <w:rFonts w:ascii="Verdana" w:hAnsi="Verdana"/>
          <w:sz w:val="21"/>
          <w:szCs w:val="21"/>
        </w:rPr>
        <w:t xml:space="preserve">Nel </w:t>
      </w:r>
      <w:proofErr w:type="spellStart"/>
      <w:r w:rsidRPr="002A5C52">
        <w:rPr>
          <w:rFonts w:ascii="Verdana" w:hAnsi="Verdana"/>
          <w:sz w:val="21"/>
          <w:szCs w:val="21"/>
        </w:rPr>
        <w:t>termine</w:t>
      </w:r>
      <w:proofErr w:type="spellEnd"/>
      <w:r w:rsidRPr="002A5C52">
        <w:rPr>
          <w:rFonts w:ascii="Verdana" w:hAnsi="Verdana"/>
          <w:sz w:val="21"/>
          <w:szCs w:val="21"/>
        </w:rPr>
        <w:t xml:space="preserve"> </w:t>
      </w:r>
      <w:proofErr w:type="spellStart"/>
      <w:r w:rsidRPr="002A5C52">
        <w:rPr>
          <w:rFonts w:ascii="Verdana" w:hAnsi="Verdana"/>
          <w:sz w:val="21"/>
          <w:szCs w:val="21"/>
        </w:rPr>
        <w:t>fissato</w:t>
      </w:r>
      <w:proofErr w:type="spellEnd"/>
      <w:r w:rsidRPr="002A5C52">
        <w:rPr>
          <w:rFonts w:ascii="Verdana" w:hAnsi="Verdana"/>
          <w:sz w:val="21"/>
          <w:szCs w:val="21"/>
        </w:rPr>
        <w:t xml:space="preserve"> per </w:t>
      </w:r>
      <w:proofErr w:type="spellStart"/>
      <w:r w:rsidRPr="002A5C52">
        <w:rPr>
          <w:rFonts w:ascii="Verdana" w:hAnsi="Verdana"/>
          <w:sz w:val="21"/>
          <w:szCs w:val="21"/>
        </w:rPr>
        <w:t>il</w:t>
      </w:r>
      <w:proofErr w:type="spellEnd"/>
      <w:r w:rsidRPr="002A5C52">
        <w:rPr>
          <w:rFonts w:ascii="Verdana" w:hAnsi="Verdana"/>
          <w:sz w:val="21"/>
          <w:szCs w:val="21"/>
        </w:rPr>
        <w:t xml:space="preserve"> </w:t>
      </w:r>
      <w:proofErr w:type="spellStart"/>
      <w:r w:rsidRPr="002A5C52">
        <w:rPr>
          <w:rFonts w:ascii="Verdana" w:hAnsi="Verdana"/>
          <w:sz w:val="21"/>
          <w:szCs w:val="21"/>
        </w:rPr>
        <w:t>versamento</w:t>
      </w:r>
      <w:proofErr w:type="spellEnd"/>
      <w:r w:rsidRPr="002A5C52">
        <w:rPr>
          <w:rFonts w:ascii="Verdana" w:hAnsi="Verdana"/>
          <w:sz w:val="21"/>
          <w:szCs w:val="21"/>
        </w:rPr>
        <w:t xml:space="preserve"> del </w:t>
      </w:r>
      <w:proofErr w:type="spellStart"/>
      <w:r w:rsidRPr="002A5C52">
        <w:rPr>
          <w:rFonts w:ascii="Verdana" w:hAnsi="Verdana"/>
          <w:sz w:val="21"/>
          <w:szCs w:val="21"/>
        </w:rPr>
        <w:t>saldo</w:t>
      </w:r>
      <w:proofErr w:type="spellEnd"/>
      <w:r w:rsidRPr="002A5C52">
        <w:rPr>
          <w:rFonts w:ascii="Verdana" w:hAnsi="Verdana"/>
          <w:sz w:val="21"/>
          <w:szCs w:val="21"/>
        </w:rPr>
        <w:t xml:space="preserve"> </w:t>
      </w:r>
      <w:proofErr w:type="spellStart"/>
      <w:r w:rsidRPr="002A5C52">
        <w:rPr>
          <w:rFonts w:ascii="Verdana" w:hAnsi="Verdana"/>
          <w:sz w:val="21"/>
          <w:szCs w:val="21"/>
        </w:rPr>
        <w:t>prezzo</w:t>
      </w:r>
      <w:proofErr w:type="spellEnd"/>
      <w:r w:rsidRPr="002A5C52">
        <w:rPr>
          <w:rFonts w:ascii="Verdana" w:hAnsi="Verdana"/>
          <w:sz w:val="21"/>
          <w:szCs w:val="21"/>
        </w:rPr>
        <w:t xml:space="preserve">, </w:t>
      </w:r>
      <w:proofErr w:type="spellStart"/>
      <w:r w:rsidRPr="002A5C52">
        <w:rPr>
          <w:rFonts w:ascii="Verdana" w:hAnsi="Verdana"/>
          <w:sz w:val="21"/>
          <w:szCs w:val="21"/>
        </w:rPr>
        <w:t>l’aggiudicatario</w:t>
      </w:r>
      <w:proofErr w:type="spellEnd"/>
      <w:r w:rsidRPr="002A5C52">
        <w:rPr>
          <w:rFonts w:ascii="Verdana" w:hAnsi="Verdana"/>
          <w:sz w:val="21"/>
          <w:szCs w:val="21"/>
        </w:rPr>
        <w:t xml:space="preserve">, con </w:t>
      </w:r>
      <w:proofErr w:type="spellStart"/>
      <w:r w:rsidRPr="002A5C52">
        <w:rPr>
          <w:rFonts w:ascii="Verdana" w:hAnsi="Verdana"/>
          <w:sz w:val="21"/>
          <w:szCs w:val="21"/>
        </w:rPr>
        <w:t>dichiarazione</w:t>
      </w:r>
      <w:proofErr w:type="spellEnd"/>
      <w:r w:rsidRPr="002A5C52">
        <w:rPr>
          <w:rFonts w:ascii="Verdana" w:hAnsi="Verdana"/>
          <w:sz w:val="21"/>
          <w:szCs w:val="21"/>
        </w:rPr>
        <w:t xml:space="preserve"> </w:t>
      </w:r>
      <w:proofErr w:type="spellStart"/>
      <w:r w:rsidRPr="002A5C52">
        <w:rPr>
          <w:rFonts w:ascii="Verdana" w:hAnsi="Verdana"/>
          <w:sz w:val="21"/>
          <w:szCs w:val="21"/>
        </w:rPr>
        <w:t>scritta</w:t>
      </w:r>
      <w:proofErr w:type="spellEnd"/>
      <w:r w:rsidRPr="002A5C52">
        <w:rPr>
          <w:rFonts w:ascii="Verdana" w:hAnsi="Verdana"/>
          <w:sz w:val="21"/>
          <w:szCs w:val="21"/>
        </w:rPr>
        <w:t xml:space="preserve"> </w:t>
      </w:r>
      <w:proofErr w:type="spellStart"/>
      <w:r w:rsidRPr="002A5C52">
        <w:rPr>
          <w:rFonts w:ascii="Verdana" w:hAnsi="Verdana"/>
          <w:sz w:val="21"/>
          <w:szCs w:val="21"/>
        </w:rPr>
        <w:t>resa</w:t>
      </w:r>
      <w:proofErr w:type="spellEnd"/>
      <w:r w:rsidRPr="002A5C52">
        <w:rPr>
          <w:rFonts w:ascii="Verdana" w:hAnsi="Verdana"/>
          <w:sz w:val="21"/>
          <w:szCs w:val="21"/>
        </w:rPr>
        <w:t xml:space="preserve"> </w:t>
      </w:r>
      <w:proofErr w:type="spellStart"/>
      <w:r w:rsidRPr="002A5C52">
        <w:rPr>
          <w:rFonts w:ascii="Verdana" w:hAnsi="Verdana"/>
          <w:sz w:val="21"/>
          <w:szCs w:val="21"/>
        </w:rPr>
        <w:t>nella</w:t>
      </w:r>
      <w:proofErr w:type="spellEnd"/>
      <w:r w:rsidRPr="002A5C52">
        <w:rPr>
          <w:rFonts w:ascii="Verdana" w:hAnsi="Verdana"/>
          <w:sz w:val="21"/>
          <w:szCs w:val="21"/>
        </w:rPr>
        <w:t xml:space="preserve"> </w:t>
      </w:r>
      <w:proofErr w:type="spellStart"/>
      <w:r w:rsidRPr="002A5C52">
        <w:rPr>
          <w:rFonts w:ascii="Verdana" w:hAnsi="Verdana"/>
          <w:sz w:val="21"/>
          <w:szCs w:val="21"/>
        </w:rPr>
        <w:t>consapevolezza</w:t>
      </w:r>
      <w:proofErr w:type="spellEnd"/>
      <w:r w:rsidRPr="002A5C52">
        <w:rPr>
          <w:rFonts w:ascii="Verdana" w:hAnsi="Verdana"/>
          <w:sz w:val="21"/>
          <w:szCs w:val="21"/>
        </w:rPr>
        <w:t xml:space="preserve"> </w:t>
      </w:r>
      <w:proofErr w:type="spellStart"/>
      <w:r w:rsidRPr="002A5C52">
        <w:rPr>
          <w:rFonts w:ascii="Verdana" w:hAnsi="Verdana"/>
          <w:sz w:val="21"/>
          <w:szCs w:val="21"/>
        </w:rPr>
        <w:t>della</w:t>
      </w:r>
      <w:proofErr w:type="spellEnd"/>
      <w:r w:rsidRPr="002A5C52">
        <w:rPr>
          <w:rFonts w:ascii="Verdana" w:hAnsi="Verdana"/>
          <w:sz w:val="21"/>
          <w:szCs w:val="21"/>
        </w:rPr>
        <w:t xml:space="preserve"> </w:t>
      </w:r>
      <w:proofErr w:type="spellStart"/>
      <w:r w:rsidRPr="002A5C52">
        <w:rPr>
          <w:rFonts w:ascii="Verdana" w:hAnsi="Verdana"/>
          <w:sz w:val="21"/>
          <w:szCs w:val="21"/>
        </w:rPr>
        <w:t>responsabilità</w:t>
      </w:r>
      <w:proofErr w:type="spellEnd"/>
      <w:r w:rsidRPr="002A5C52">
        <w:rPr>
          <w:rFonts w:ascii="Verdana" w:hAnsi="Verdana"/>
          <w:sz w:val="21"/>
          <w:szCs w:val="21"/>
        </w:rPr>
        <w:t xml:space="preserve"> </w:t>
      </w:r>
      <w:proofErr w:type="spellStart"/>
      <w:r w:rsidRPr="002A5C52">
        <w:rPr>
          <w:rFonts w:ascii="Verdana" w:hAnsi="Verdana"/>
          <w:sz w:val="21"/>
          <w:szCs w:val="21"/>
        </w:rPr>
        <w:t>civile</w:t>
      </w:r>
      <w:proofErr w:type="spellEnd"/>
      <w:r w:rsidRPr="002A5C52">
        <w:rPr>
          <w:rFonts w:ascii="Verdana" w:hAnsi="Verdana"/>
          <w:sz w:val="21"/>
          <w:szCs w:val="21"/>
        </w:rPr>
        <w:t xml:space="preserve"> e </w:t>
      </w:r>
      <w:proofErr w:type="spellStart"/>
      <w:r w:rsidRPr="002A5C52">
        <w:rPr>
          <w:rFonts w:ascii="Verdana" w:hAnsi="Verdana"/>
          <w:sz w:val="21"/>
          <w:szCs w:val="21"/>
        </w:rPr>
        <w:t>penale</w:t>
      </w:r>
      <w:proofErr w:type="spellEnd"/>
      <w:r w:rsidRPr="002A5C52">
        <w:rPr>
          <w:rFonts w:ascii="Verdana" w:hAnsi="Verdana"/>
          <w:sz w:val="21"/>
          <w:szCs w:val="21"/>
        </w:rPr>
        <w:t xml:space="preserve"> </w:t>
      </w:r>
      <w:proofErr w:type="spellStart"/>
      <w:r w:rsidRPr="002A5C52">
        <w:rPr>
          <w:rFonts w:ascii="Verdana" w:hAnsi="Verdana"/>
          <w:sz w:val="21"/>
          <w:szCs w:val="21"/>
        </w:rPr>
        <w:t>prevista</w:t>
      </w:r>
      <w:proofErr w:type="spellEnd"/>
      <w:r w:rsidRPr="002A5C52">
        <w:rPr>
          <w:rFonts w:ascii="Verdana" w:hAnsi="Verdana"/>
          <w:sz w:val="21"/>
          <w:szCs w:val="21"/>
        </w:rPr>
        <w:t xml:space="preserve"> per le </w:t>
      </w:r>
      <w:proofErr w:type="spellStart"/>
      <w:r w:rsidRPr="002A5C52">
        <w:rPr>
          <w:rFonts w:ascii="Verdana" w:hAnsi="Verdana"/>
          <w:sz w:val="21"/>
          <w:szCs w:val="21"/>
        </w:rPr>
        <w:t>dichiarazioni</w:t>
      </w:r>
      <w:proofErr w:type="spellEnd"/>
      <w:r w:rsidRPr="002A5C52">
        <w:rPr>
          <w:rFonts w:ascii="Verdana" w:hAnsi="Verdana"/>
          <w:sz w:val="21"/>
          <w:szCs w:val="21"/>
        </w:rPr>
        <w:t xml:space="preserve"> false o </w:t>
      </w:r>
      <w:proofErr w:type="spellStart"/>
      <w:r w:rsidRPr="002A5C52">
        <w:rPr>
          <w:rFonts w:ascii="Verdana" w:hAnsi="Verdana"/>
          <w:sz w:val="21"/>
          <w:szCs w:val="21"/>
        </w:rPr>
        <w:t>mendaci</w:t>
      </w:r>
      <w:proofErr w:type="spellEnd"/>
      <w:r w:rsidRPr="002A5C52">
        <w:rPr>
          <w:rFonts w:ascii="Verdana" w:hAnsi="Verdana"/>
          <w:sz w:val="21"/>
          <w:szCs w:val="21"/>
        </w:rPr>
        <w:t xml:space="preserve">, </w:t>
      </w:r>
      <w:proofErr w:type="spellStart"/>
      <w:r w:rsidRPr="002A5C52">
        <w:rPr>
          <w:rFonts w:ascii="Verdana" w:hAnsi="Verdana"/>
          <w:sz w:val="21"/>
          <w:szCs w:val="21"/>
        </w:rPr>
        <w:t>fornisce</w:t>
      </w:r>
      <w:proofErr w:type="spellEnd"/>
      <w:r w:rsidRPr="002A5C52">
        <w:rPr>
          <w:rFonts w:ascii="Verdana" w:hAnsi="Verdana"/>
          <w:sz w:val="21"/>
          <w:szCs w:val="21"/>
        </w:rPr>
        <w:t xml:space="preserve"> al </w:t>
      </w:r>
      <w:proofErr w:type="spellStart"/>
      <w:r w:rsidRPr="002A5C52">
        <w:rPr>
          <w:rFonts w:ascii="Verdana" w:hAnsi="Verdana"/>
          <w:sz w:val="21"/>
          <w:szCs w:val="21"/>
        </w:rPr>
        <w:t>professionista</w:t>
      </w:r>
      <w:proofErr w:type="spellEnd"/>
      <w:r w:rsidRPr="002A5C52">
        <w:rPr>
          <w:rFonts w:ascii="Verdana" w:hAnsi="Verdana"/>
          <w:sz w:val="21"/>
          <w:szCs w:val="21"/>
        </w:rPr>
        <w:t xml:space="preserve"> </w:t>
      </w:r>
      <w:proofErr w:type="spellStart"/>
      <w:r w:rsidRPr="002A5C52">
        <w:rPr>
          <w:rFonts w:ascii="Verdana" w:hAnsi="Verdana"/>
          <w:sz w:val="21"/>
          <w:szCs w:val="21"/>
        </w:rPr>
        <w:t>delegato</w:t>
      </w:r>
      <w:proofErr w:type="spellEnd"/>
      <w:r w:rsidRPr="002A5C52">
        <w:rPr>
          <w:rFonts w:ascii="Verdana" w:hAnsi="Verdana"/>
          <w:sz w:val="21"/>
          <w:szCs w:val="21"/>
        </w:rPr>
        <w:t xml:space="preserve"> le </w:t>
      </w:r>
      <w:proofErr w:type="spellStart"/>
      <w:r w:rsidRPr="002A5C52">
        <w:rPr>
          <w:rFonts w:ascii="Verdana" w:hAnsi="Verdana"/>
          <w:sz w:val="21"/>
          <w:szCs w:val="21"/>
        </w:rPr>
        <w:t>informazioni</w:t>
      </w:r>
      <w:proofErr w:type="spellEnd"/>
      <w:r w:rsidRPr="002A5C52">
        <w:rPr>
          <w:rFonts w:ascii="Verdana" w:hAnsi="Verdana"/>
          <w:sz w:val="21"/>
          <w:szCs w:val="21"/>
        </w:rPr>
        <w:t xml:space="preserve"> in </w:t>
      </w:r>
      <w:proofErr w:type="spellStart"/>
      <w:r w:rsidRPr="002A5C52">
        <w:rPr>
          <w:rFonts w:ascii="Verdana" w:hAnsi="Verdana"/>
          <w:sz w:val="21"/>
          <w:szCs w:val="21"/>
        </w:rPr>
        <w:t>tema</w:t>
      </w:r>
      <w:proofErr w:type="spellEnd"/>
      <w:r w:rsidRPr="002A5C52">
        <w:rPr>
          <w:rFonts w:ascii="Verdana" w:hAnsi="Verdana"/>
          <w:sz w:val="21"/>
          <w:szCs w:val="21"/>
        </w:rPr>
        <w:t xml:space="preserve"> di </w:t>
      </w:r>
      <w:proofErr w:type="spellStart"/>
      <w:r w:rsidRPr="002A5C52">
        <w:rPr>
          <w:rFonts w:ascii="Verdana" w:hAnsi="Verdana"/>
          <w:sz w:val="21"/>
          <w:szCs w:val="21"/>
        </w:rPr>
        <w:t>antiriciclaggio</w:t>
      </w:r>
      <w:proofErr w:type="spellEnd"/>
      <w:r w:rsidRPr="002A5C52">
        <w:rPr>
          <w:rFonts w:ascii="Verdana" w:hAnsi="Verdana"/>
          <w:sz w:val="21"/>
          <w:szCs w:val="21"/>
        </w:rPr>
        <w:t xml:space="preserve"> </w:t>
      </w:r>
      <w:proofErr w:type="spellStart"/>
      <w:r w:rsidRPr="002A5C52">
        <w:rPr>
          <w:rFonts w:ascii="Verdana" w:hAnsi="Verdana"/>
          <w:sz w:val="21"/>
          <w:szCs w:val="21"/>
        </w:rPr>
        <w:t>prescritte</w:t>
      </w:r>
      <w:proofErr w:type="spellEnd"/>
      <w:r w:rsidRPr="002A5C52">
        <w:rPr>
          <w:rFonts w:ascii="Verdana" w:hAnsi="Verdana"/>
          <w:sz w:val="21"/>
          <w:szCs w:val="21"/>
        </w:rPr>
        <w:t xml:space="preserve"> </w:t>
      </w:r>
      <w:proofErr w:type="spellStart"/>
      <w:r w:rsidRPr="002A5C52">
        <w:rPr>
          <w:rFonts w:ascii="Verdana" w:hAnsi="Verdana"/>
          <w:sz w:val="21"/>
          <w:szCs w:val="21"/>
        </w:rPr>
        <w:t>dall’art</w:t>
      </w:r>
      <w:proofErr w:type="spellEnd"/>
      <w:r w:rsidRPr="002A5C52">
        <w:rPr>
          <w:rFonts w:ascii="Verdana" w:hAnsi="Verdana"/>
          <w:sz w:val="21"/>
          <w:szCs w:val="21"/>
        </w:rPr>
        <w:t xml:space="preserve">. 22 del </w:t>
      </w:r>
      <w:proofErr w:type="spellStart"/>
      <w:r w:rsidRPr="002A5C52">
        <w:rPr>
          <w:rFonts w:ascii="Verdana" w:hAnsi="Verdana"/>
          <w:sz w:val="21"/>
          <w:szCs w:val="21"/>
        </w:rPr>
        <w:t>decreto</w:t>
      </w:r>
      <w:proofErr w:type="spellEnd"/>
      <w:r w:rsidRPr="002A5C52">
        <w:rPr>
          <w:rFonts w:ascii="Verdana" w:hAnsi="Verdana"/>
          <w:sz w:val="21"/>
          <w:szCs w:val="21"/>
        </w:rPr>
        <w:t xml:space="preserve"> </w:t>
      </w:r>
      <w:proofErr w:type="spellStart"/>
      <w:r w:rsidRPr="002A5C52">
        <w:rPr>
          <w:rFonts w:ascii="Verdana" w:hAnsi="Verdana"/>
          <w:sz w:val="21"/>
          <w:szCs w:val="21"/>
        </w:rPr>
        <w:t>legislativo</w:t>
      </w:r>
      <w:proofErr w:type="spellEnd"/>
      <w:r w:rsidRPr="002A5C52">
        <w:rPr>
          <w:rFonts w:ascii="Verdana" w:hAnsi="Verdana"/>
          <w:sz w:val="21"/>
          <w:szCs w:val="21"/>
        </w:rPr>
        <w:t xml:space="preserve"> 21 </w:t>
      </w:r>
      <w:proofErr w:type="spellStart"/>
      <w:r w:rsidRPr="002A5C52">
        <w:rPr>
          <w:rFonts w:ascii="Verdana" w:hAnsi="Verdana"/>
          <w:sz w:val="21"/>
          <w:szCs w:val="21"/>
        </w:rPr>
        <w:t>novembre</w:t>
      </w:r>
      <w:proofErr w:type="spellEnd"/>
      <w:r w:rsidRPr="002A5C52">
        <w:rPr>
          <w:rFonts w:ascii="Verdana" w:hAnsi="Verdana"/>
          <w:sz w:val="21"/>
          <w:szCs w:val="21"/>
        </w:rPr>
        <w:t xml:space="preserve"> 2007, n. 231. Il </w:t>
      </w:r>
      <w:proofErr w:type="spellStart"/>
      <w:r w:rsidRPr="002A5C52">
        <w:rPr>
          <w:rFonts w:ascii="Verdana" w:hAnsi="Verdana"/>
          <w:sz w:val="21"/>
          <w:szCs w:val="21"/>
        </w:rPr>
        <w:t>relativo</w:t>
      </w:r>
      <w:proofErr w:type="spellEnd"/>
      <w:r w:rsidRPr="002A5C52">
        <w:rPr>
          <w:rFonts w:ascii="Verdana" w:hAnsi="Verdana"/>
          <w:sz w:val="21"/>
          <w:szCs w:val="21"/>
        </w:rPr>
        <w:t xml:space="preserve"> </w:t>
      </w:r>
      <w:proofErr w:type="spellStart"/>
      <w:r w:rsidRPr="002A5C52">
        <w:rPr>
          <w:rFonts w:ascii="Verdana" w:hAnsi="Verdana"/>
          <w:sz w:val="21"/>
          <w:szCs w:val="21"/>
        </w:rPr>
        <w:t>modello</w:t>
      </w:r>
      <w:proofErr w:type="spellEnd"/>
      <w:r w:rsidRPr="002A5C52">
        <w:rPr>
          <w:rFonts w:ascii="Verdana" w:hAnsi="Verdana"/>
          <w:sz w:val="21"/>
          <w:szCs w:val="21"/>
        </w:rPr>
        <w:t xml:space="preserve">, </w:t>
      </w:r>
      <w:proofErr w:type="spellStart"/>
      <w:r w:rsidRPr="002A5C52">
        <w:rPr>
          <w:rFonts w:ascii="Verdana" w:hAnsi="Verdana"/>
          <w:sz w:val="21"/>
          <w:szCs w:val="21"/>
        </w:rPr>
        <w:t>pubblicizzato</w:t>
      </w:r>
      <w:proofErr w:type="spellEnd"/>
      <w:r w:rsidRPr="002A5C52">
        <w:rPr>
          <w:rFonts w:ascii="Verdana" w:hAnsi="Verdana"/>
          <w:sz w:val="21"/>
          <w:szCs w:val="21"/>
        </w:rPr>
        <w:t xml:space="preserve"> </w:t>
      </w:r>
      <w:proofErr w:type="spellStart"/>
      <w:r w:rsidRPr="002A5C52">
        <w:rPr>
          <w:rFonts w:ascii="Verdana" w:hAnsi="Verdana"/>
          <w:sz w:val="21"/>
          <w:szCs w:val="21"/>
        </w:rPr>
        <w:t>insieme</w:t>
      </w:r>
      <w:proofErr w:type="spellEnd"/>
      <w:r w:rsidRPr="002A5C52">
        <w:rPr>
          <w:rFonts w:ascii="Verdana" w:hAnsi="Verdana"/>
          <w:sz w:val="21"/>
          <w:szCs w:val="21"/>
        </w:rPr>
        <w:t xml:space="preserve"> </w:t>
      </w:r>
      <w:proofErr w:type="spellStart"/>
      <w:r w:rsidRPr="002A5C52">
        <w:rPr>
          <w:rFonts w:ascii="Verdana" w:hAnsi="Verdana"/>
          <w:sz w:val="21"/>
          <w:szCs w:val="21"/>
        </w:rPr>
        <w:t>all’avviso</w:t>
      </w:r>
      <w:proofErr w:type="spellEnd"/>
      <w:r w:rsidRPr="002A5C52">
        <w:rPr>
          <w:rFonts w:ascii="Verdana" w:hAnsi="Verdana"/>
          <w:sz w:val="21"/>
          <w:szCs w:val="21"/>
        </w:rPr>
        <w:t xml:space="preserve"> di </w:t>
      </w:r>
      <w:proofErr w:type="spellStart"/>
      <w:r w:rsidRPr="002A5C52">
        <w:rPr>
          <w:rFonts w:ascii="Verdana" w:hAnsi="Verdana"/>
          <w:sz w:val="21"/>
          <w:szCs w:val="21"/>
        </w:rPr>
        <w:t>vendita</w:t>
      </w:r>
      <w:proofErr w:type="spellEnd"/>
      <w:r w:rsidRPr="002A5C52">
        <w:rPr>
          <w:rFonts w:ascii="Verdana" w:hAnsi="Verdana"/>
          <w:sz w:val="21"/>
          <w:szCs w:val="21"/>
        </w:rPr>
        <w:t xml:space="preserve">, </w:t>
      </w:r>
      <w:proofErr w:type="spellStart"/>
      <w:r w:rsidRPr="002A5C52">
        <w:rPr>
          <w:rFonts w:ascii="Verdana" w:hAnsi="Verdana"/>
          <w:sz w:val="21"/>
          <w:szCs w:val="21"/>
        </w:rPr>
        <w:t>dovrà</w:t>
      </w:r>
      <w:proofErr w:type="spellEnd"/>
      <w:r w:rsidRPr="002A5C52">
        <w:rPr>
          <w:rFonts w:ascii="Verdana" w:hAnsi="Verdana"/>
          <w:sz w:val="21"/>
          <w:szCs w:val="21"/>
        </w:rPr>
        <w:t xml:space="preserve"> </w:t>
      </w:r>
      <w:proofErr w:type="spellStart"/>
      <w:r w:rsidRPr="002A5C52">
        <w:rPr>
          <w:rFonts w:ascii="Verdana" w:hAnsi="Verdana"/>
          <w:sz w:val="21"/>
          <w:szCs w:val="21"/>
        </w:rPr>
        <w:t>essere</w:t>
      </w:r>
      <w:proofErr w:type="spellEnd"/>
      <w:r w:rsidRPr="002A5C52">
        <w:rPr>
          <w:rFonts w:ascii="Verdana" w:hAnsi="Verdana"/>
          <w:sz w:val="21"/>
          <w:szCs w:val="21"/>
        </w:rPr>
        <w:t xml:space="preserve"> </w:t>
      </w:r>
      <w:proofErr w:type="spellStart"/>
      <w:r w:rsidRPr="002A5C52">
        <w:rPr>
          <w:rFonts w:ascii="Verdana" w:hAnsi="Verdana"/>
          <w:sz w:val="21"/>
          <w:szCs w:val="21"/>
        </w:rPr>
        <w:t>firmato</w:t>
      </w:r>
      <w:proofErr w:type="spellEnd"/>
      <w:r w:rsidRPr="002A5C52">
        <w:rPr>
          <w:rFonts w:ascii="Verdana" w:hAnsi="Verdana"/>
          <w:sz w:val="21"/>
          <w:szCs w:val="21"/>
        </w:rPr>
        <w:t xml:space="preserve"> </w:t>
      </w:r>
      <w:proofErr w:type="spellStart"/>
      <w:r w:rsidRPr="002A5C52">
        <w:rPr>
          <w:rFonts w:ascii="Verdana" w:hAnsi="Verdana"/>
          <w:sz w:val="21"/>
          <w:szCs w:val="21"/>
        </w:rPr>
        <w:t>dall’aggiudicatario</w:t>
      </w:r>
      <w:proofErr w:type="spellEnd"/>
      <w:r w:rsidRPr="002A5C52">
        <w:rPr>
          <w:rFonts w:ascii="Verdana" w:hAnsi="Verdana"/>
          <w:sz w:val="21"/>
          <w:szCs w:val="21"/>
        </w:rPr>
        <w:t xml:space="preserve"> </w:t>
      </w:r>
      <w:proofErr w:type="spellStart"/>
      <w:r w:rsidRPr="002A5C52">
        <w:rPr>
          <w:rFonts w:ascii="Verdana" w:hAnsi="Verdana"/>
          <w:sz w:val="21"/>
          <w:szCs w:val="21"/>
        </w:rPr>
        <w:t>digitalmente</w:t>
      </w:r>
      <w:proofErr w:type="spellEnd"/>
      <w:r w:rsidRPr="002A5C52">
        <w:rPr>
          <w:rFonts w:ascii="Verdana" w:hAnsi="Verdana"/>
          <w:sz w:val="21"/>
          <w:szCs w:val="21"/>
        </w:rPr>
        <w:t xml:space="preserve"> </w:t>
      </w:r>
      <w:proofErr w:type="spellStart"/>
      <w:r w:rsidRPr="002A5C52">
        <w:rPr>
          <w:rFonts w:ascii="Verdana" w:hAnsi="Verdana"/>
          <w:sz w:val="21"/>
          <w:szCs w:val="21"/>
        </w:rPr>
        <w:t>oppure</w:t>
      </w:r>
      <w:proofErr w:type="spellEnd"/>
      <w:r w:rsidRPr="002A5C52">
        <w:rPr>
          <w:rFonts w:ascii="Verdana" w:hAnsi="Verdana"/>
          <w:sz w:val="21"/>
          <w:szCs w:val="21"/>
        </w:rPr>
        <w:t xml:space="preserve"> con </w:t>
      </w:r>
      <w:proofErr w:type="spellStart"/>
      <w:r w:rsidRPr="002A5C52">
        <w:rPr>
          <w:rFonts w:ascii="Verdana" w:hAnsi="Verdana"/>
          <w:sz w:val="21"/>
          <w:szCs w:val="21"/>
        </w:rPr>
        <w:t>firma</w:t>
      </w:r>
      <w:proofErr w:type="spellEnd"/>
      <w:r w:rsidRPr="002A5C52">
        <w:rPr>
          <w:rFonts w:ascii="Verdana" w:hAnsi="Verdana"/>
          <w:sz w:val="21"/>
          <w:szCs w:val="21"/>
        </w:rPr>
        <w:t xml:space="preserve"> </w:t>
      </w:r>
      <w:proofErr w:type="spellStart"/>
      <w:r w:rsidRPr="002A5C52">
        <w:rPr>
          <w:rFonts w:ascii="Verdana" w:hAnsi="Verdana"/>
          <w:sz w:val="21"/>
          <w:szCs w:val="21"/>
        </w:rPr>
        <w:t>originale</w:t>
      </w:r>
      <w:proofErr w:type="spellEnd"/>
      <w:r w:rsidRPr="002A5C52">
        <w:rPr>
          <w:rFonts w:ascii="Verdana" w:hAnsi="Verdana"/>
          <w:sz w:val="21"/>
          <w:szCs w:val="21"/>
        </w:rPr>
        <w:t xml:space="preserve"> </w:t>
      </w:r>
      <w:proofErr w:type="spellStart"/>
      <w:r w:rsidRPr="002A5C52">
        <w:rPr>
          <w:rFonts w:ascii="Verdana" w:hAnsi="Verdana"/>
          <w:sz w:val="21"/>
          <w:szCs w:val="21"/>
        </w:rPr>
        <w:t>autografa</w:t>
      </w:r>
      <w:proofErr w:type="spellEnd"/>
      <w:r w:rsidRPr="002A5C52">
        <w:rPr>
          <w:rFonts w:ascii="Verdana" w:hAnsi="Verdana"/>
          <w:sz w:val="21"/>
          <w:szCs w:val="21"/>
        </w:rPr>
        <w:t xml:space="preserve"> </w:t>
      </w:r>
      <w:proofErr w:type="spellStart"/>
      <w:r w:rsidRPr="002A5C52">
        <w:rPr>
          <w:rFonts w:ascii="Verdana" w:hAnsi="Verdana"/>
          <w:sz w:val="21"/>
          <w:szCs w:val="21"/>
        </w:rPr>
        <w:t>corredata</w:t>
      </w:r>
      <w:proofErr w:type="spellEnd"/>
      <w:r w:rsidRPr="002A5C52">
        <w:rPr>
          <w:rFonts w:ascii="Verdana" w:hAnsi="Verdana"/>
          <w:sz w:val="21"/>
          <w:szCs w:val="21"/>
        </w:rPr>
        <w:t xml:space="preserve"> da </w:t>
      </w:r>
      <w:proofErr w:type="spellStart"/>
      <w:r w:rsidRPr="002A5C52">
        <w:rPr>
          <w:rFonts w:ascii="Verdana" w:hAnsi="Verdana"/>
          <w:sz w:val="21"/>
          <w:szCs w:val="21"/>
        </w:rPr>
        <w:t>documento</w:t>
      </w:r>
      <w:proofErr w:type="spellEnd"/>
      <w:r w:rsidRPr="002A5C52">
        <w:rPr>
          <w:rFonts w:ascii="Verdana" w:hAnsi="Verdana"/>
          <w:sz w:val="21"/>
          <w:szCs w:val="21"/>
        </w:rPr>
        <w:t xml:space="preserve"> di </w:t>
      </w:r>
      <w:proofErr w:type="spellStart"/>
      <w:r w:rsidRPr="002A5C52">
        <w:rPr>
          <w:rFonts w:ascii="Verdana" w:hAnsi="Verdana"/>
          <w:sz w:val="21"/>
          <w:szCs w:val="21"/>
        </w:rPr>
        <w:t>identità</w:t>
      </w:r>
      <w:proofErr w:type="spellEnd"/>
      <w:r w:rsidRPr="002A5C52">
        <w:rPr>
          <w:rFonts w:ascii="Verdana" w:hAnsi="Verdana"/>
          <w:sz w:val="21"/>
          <w:szCs w:val="21"/>
        </w:rPr>
        <w:t>.</w:t>
      </w:r>
    </w:p>
    <w:p w14:paraId="26FBC439"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25. </w:t>
      </w:r>
      <w:proofErr w:type="spellStart"/>
      <w:r w:rsidRPr="002A5C52">
        <w:rPr>
          <w:rFonts w:ascii="Verdana" w:hAnsi="Verdana" w:cs="Arial"/>
          <w:sz w:val="21"/>
          <w:szCs w:val="21"/>
        </w:rPr>
        <w:t>Nell’ipotesi</w:t>
      </w:r>
      <w:proofErr w:type="spellEnd"/>
      <w:r w:rsidRPr="002A5C52">
        <w:rPr>
          <w:rFonts w:ascii="Verdana" w:hAnsi="Verdana" w:cs="Arial"/>
          <w:sz w:val="21"/>
          <w:szCs w:val="21"/>
        </w:rPr>
        <w:t xml:space="preserve"> in cui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procuratore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legale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cioè</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l’avvocato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abbia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rimasto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aggiudicatario</w:t>
      </w:r>
      <w:proofErr w:type="spellEnd"/>
      <w:r w:rsidRPr="002A5C52">
        <w:rPr>
          <w:rFonts w:ascii="Verdana" w:hAnsi="Verdana" w:cs="Arial"/>
          <w:sz w:val="21"/>
          <w:szCs w:val="21"/>
        </w:rPr>
        <w:t xml:space="preserve"> per persona da </w:t>
      </w:r>
      <w:proofErr w:type="spellStart"/>
      <w:r w:rsidRPr="002A5C52">
        <w:rPr>
          <w:rFonts w:ascii="Verdana" w:hAnsi="Verdana" w:cs="Arial"/>
          <w:sz w:val="21"/>
          <w:szCs w:val="21"/>
        </w:rPr>
        <w:t>nominare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dichiarare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successivi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persona per la quale ha </w:t>
      </w:r>
      <w:proofErr w:type="spellStart"/>
      <w:r w:rsidRPr="002A5C52">
        <w:rPr>
          <w:rFonts w:ascii="Verdana" w:hAnsi="Verdana" w:cs="Arial"/>
          <w:sz w:val="21"/>
          <w:szCs w:val="21"/>
        </w:rPr>
        <w:t>fatto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l’offerta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depositando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originale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speciale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notarile</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rilasciata</w:t>
      </w:r>
      <w:proofErr w:type="spellEnd"/>
      <w:r w:rsidRPr="002A5C52">
        <w:rPr>
          <w:rFonts w:ascii="Verdana" w:hAnsi="Verdana" w:cs="Arial"/>
          <w:sz w:val="21"/>
          <w:szCs w:val="21"/>
        </w:rPr>
        <w:t xml:space="preserve"> a mezzo di </w:t>
      </w:r>
      <w:proofErr w:type="spellStart"/>
      <w:r w:rsidRPr="002A5C52">
        <w:rPr>
          <w:rFonts w:ascii="Verdana" w:hAnsi="Verdana" w:cs="Arial"/>
          <w:sz w:val="21"/>
          <w:szCs w:val="21"/>
        </w:rPr>
        <w:t>scrittura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privata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autenticata</w:t>
      </w:r>
      <w:proofErr w:type="spellEnd"/>
      <w:r w:rsidRPr="002A5C52">
        <w:rPr>
          <w:rFonts w:ascii="Verdana" w:hAnsi="Verdana" w:cs="Arial"/>
          <w:sz w:val="21"/>
          <w:szCs w:val="21"/>
        </w:rPr>
        <w:t xml:space="preserve"> da </w:t>
      </w:r>
      <w:proofErr w:type="spellStart"/>
      <w:r w:rsidRPr="002A5C52">
        <w:rPr>
          <w:rFonts w:ascii="Verdana" w:hAnsi="Verdana" w:cs="Arial"/>
          <w:sz w:val="21"/>
          <w:szCs w:val="21"/>
        </w:rPr>
        <w:t>pubblico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ufficiale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ovvero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copia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autentica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generale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rilasciate</w:t>
      </w:r>
      <w:proofErr w:type="spellEnd"/>
      <w:r w:rsidRPr="002A5C52">
        <w:rPr>
          <w:rFonts w:ascii="Verdana" w:hAnsi="Verdana" w:cs="Arial"/>
          <w:sz w:val="21"/>
          <w:szCs w:val="21"/>
        </w:rPr>
        <w:t xml:space="preserve"> in data non </w:t>
      </w:r>
      <w:proofErr w:type="spellStart"/>
      <w:r w:rsidRPr="002A5C52">
        <w:rPr>
          <w:rFonts w:ascii="Verdana" w:hAnsi="Verdana" w:cs="Arial"/>
          <w:sz w:val="21"/>
          <w:szCs w:val="21"/>
        </w:rPr>
        <w:t>successiva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ovvero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trasmettendogli</w:t>
      </w:r>
      <w:proofErr w:type="spellEnd"/>
      <w:r w:rsidRPr="002A5C52">
        <w:rPr>
          <w:rFonts w:ascii="Verdana" w:hAnsi="Verdana" w:cs="Arial"/>
          <w:sz w:val="21"/>
          <w:szCs w:val="21"/>
        </w:rPr>
        <w:t xml:space="preserve"> via pec </w:t>
      </w:r>
      <w:proofErr w:type="spellStart"/>
      <w:r w:rsidRPr="002A5C52">
        <w:rPr>
          <w:rFonts w:ascii="Verdana" w:hAnsi="Verdana" w:cs="Arial"/>
          <w:sz w:val="21"/>
          <w:szCs w:val="21"/>
        </w:rPr>
        <w:t>detta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documentazione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copia</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immagine</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attestazione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conformità</w:t>
      </w:r>
      <w:proofErr w:type="spellEnd"/>
      <w:r w:rsidRPr="002A5C52">
        <w:rPr>
          <w:rFonts w:ascii="Verdana" w:hAnsi="Verdana" w:cs="Arial"/>
          <w:sz w:val="21"/>
          <w:szCs w:val="21"/>
        </w:rPr>
        <w:t>.</w:t>
      </w:r>
    </w:p>
    <w:p w14:paraId="23A384FE"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26. Il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è </w:t>
      </w:r>
      <w:proofErr w:type="spellStart"/>
      <w:r w:rsidRPr="002A5C52">
        <w:rPr>
          <w:rFonts w:ascii="Verdana" w:hAnsi="Verdana" w:cs="Arial"/>
          <w:sz w:val="21"/>
          <w:szCs w:val="21"/>
        </w:rPr>
        <w:t>rimasto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assegnatario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favore</w:t>
      </w:r>
      <w:proofErr w:type="spellEnd"/>
      <w:r w:rsidRPr="002A5C52">
        <w:rPr>
          <w:rFonts w:ascii="Verdana" w:hAnsi="Verdana" w:cs="Arial"/>
          <w:sz w:val="21"/>
          <w:szCs w:val="21"/>
        </w:rPr>
        <w:t xml:space="preserve"> di un </w:t>
      </w:r>
      <w:proofErr w:type="spellStart"/>
      <w:r w:rsidRPr="002A5C52">
        <w:rPr>
          <w:rFonts w:ascii="Verdana" w:hAnsi="Verdana" w:cs="Arial"/>
          <w:sz w:val="21"/>
          <w:szCs w:val="21"/>
        </w:rPr>
        <w:t>terzo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dichiarare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nei</w:t>
      </w:r>
      <w:proofErr w:type="spellEnd"/>
      <w:r w:rsidRPr="002A5C52">
        <w:rPr>
          <w:rFonts w:ascii="Verdana" w:hAnsi="Verdana" w:cs="Arial"/>
          <w:sz w:val="21"/>
          <w:szCs w:val="21"/>
        </w:rPr>
        <w:t xml:space="preserve"> cinque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provvedimento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nome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terzo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favore</w:t>
      </w:r>
      <w:proofErr w:type="spellEnd"/>
      <w:r w:rsidRPr="002A5C52">
        <w:rPr>
          <w:rFonts w:ascii="Verdana" w:hAnsi="Verdana" w:cs="Arial"/>
          <w:sz w:val="21"/>
          <w:szCs w:val="21"/>
        </w:rPr>
        <w:t xml:space="preserve"> del quale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trasferito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depositando</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dichiarazione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terzo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volerne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profittare</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sottoscrizione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autenticata</w:t>
      </w:r>
      <w:proofErr w:type="spellEnd"/>
      <w:r w:rsidRPr="002A5C52">
        <w:rPr>
          <w:rFonts w:ascii="Verdana" w:hAnsi="Verdana" w:cs="Arial"/>
          <w:sz w:val="21"/>
          <w:szCs w:val="21"/>
        </w:rPr>
        <w:t xml:space="preserve"> da </w:t>
      </w:r>
      <w:proofErr w:type="spellStart"/>
      <w:r w:rsidRPr="002A5C52">
        <w:rPr>
          <w:rFonts w:ascii="Verdana" w:hAnsi="Verdana" w:cs="Arial"/>
          <w:sz w:val="21"/>
          <w:szCs w:val="21"/>
        </w:rPr>
        <w:t>pubblico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ufficiale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documenti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comprovanti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eventuali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necessari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poteri</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autorizzazioni</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mancanza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è </w:t>
      </w:r>
      <w:proofErr w:type="spellStart"/>
      <w:r w:rsidRPr="002A5C52">
        <w:rPr>
          <w:rFonts w:ascii="Verdana" w:hAnsi="Verdana" w:cs="Arial"/>
          <w:sz w:val="21"/>
          <w:szCs w:val="21"/>
        </w:rPr>
        <w:t>fatto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favore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creditore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ogni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obblighi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derivanti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assegnazione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esclusivamente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carico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creditore</w:t>
      </w:r>
      <w:proofErr w:type="spellEnd"/>
      <w:r w:rsidRPr="002A5C52">
        <w:rPr>
          <w:rFonts w:ascii="Verdana" w:hAnsi="Verdana" w:cs="Arial"/>
          <w:sz w:val="21"/>
          <w:szCs w:val="21"/>
        </w:rPr>
        <w:t>.</w:t>
      </w:r>
    </w:p>
    <w:p w14:paraId="5331C649"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27. Non è </w:t>
      </w:r>
      <w:proofErr w:type="spellStart"/>
      <w:r w:rsidRPr="002A5C52">
        <w:rPr>
          <w:rFonts w:ascii="Verdana" w:hAnsi="Verdana" w:cs="Arial"/>
          <w:sz w:val="21"/>
          <w:szCs w:val="21"/>
        </w:rPr>
        <w:t>concessa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rateizzazione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in 12 </w:t>
      </w:r>
      <w:proofErr w:type="spellStart"/>
      <w:r w:rsidRPr="002A5C52">
        <w:rPr>
          <w:rFonts w:ascii="Verdana" w:hAnsi="Verdana" w:cs="Arial"/>
          <w:sz w:val="21"/>
          <w:szCs w:val="21"/>
        </w:rPr>
        <w:t>mensilità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ritenuto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essa</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corrisponda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esigenze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celerità</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processo</w:t>
      </w:r>
      <w:proofErr w:type="spellEnd"/>
      <w:r w:rsidRPr="002A5C52">
        <w:rPr>
          <w:rFonts w:ascii="Verdana" w:hAnsi="Verdana" w:cs="Arial"/>
          <w:sz w:val="21"/>
          <w:szCs w:val="21"/>
        </w:rPr>
        <w:t xml:space="preserve"> (art. 111 Cost.) ed </w:t>
      </w:r>
      <w:proofErr w:type="spellStart"/>
      <w:r w:rsidRPr="002A5C52">
        <w:rPr>
          <w:rFonts w:ascii="Verdana" w:hAnsi="Verdana" w:cs="Arial"/>
          <w:sz w:val="21"/>
          <w:szCs w:val="21"/>
        </w:rPr>
        <w:t>agli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interessi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parti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processuali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creditori</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debitore</w:t>
      </w:r>
      <w:proofErr w:type="spellEnd"/>
      <w:r w:rsidRPr="002A5C52">
        <w:rPr>
          <w:rFonts w:ascii="Verdana" w:hAnsi="Verdana" w:cs="Arial"/>
          <w:sz w:val="21"/>
          <w:szCs w:val="21"/>
        </w:rPr>
        <w:t xml:space="preserve">) ad una </w:t>
      </w:r>
      <w:proofErr w:type="spellStart"/>
      <w:r w:rsidRPr="002A5C52">
        <w:rPr>
          <w:rFonts w:ascii="Verdana" w:hAnsi="Verdana" w:cs="Arial"/>
          <w:sz w:val="21"/>
          <w:szCs w:val="21"/>
        </w:rPr>
        <w:t>sollecita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distribuzione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ricavato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interessi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sopravanzano</w:t>
      </w:r>
      <w:proofErr w:type="spellEnd"/>
      <w:r w:rsidRPr="002A5C52">
        <w:rPr>
          <w:rFonts w:ascii="Verdana" w:hAnsi="Verdana" w:cs="Arial"/>
          <w:sz w:val="21"/>
          <w:szCs w:val="21"/>
        </w:rPr>
        <w:t xml:space="preserve"> – in un </w:t>
      </w:r>
      <w:proofErr w:type="spellStart"/>
      <w:r w:rsidRPr="002A5C52">
        <w:rPr>
          <w:rFonts w:ascii="Verdana" w:hAnsi="Verdana" w:cs="Arial"/>
          <w:sz w:val="21"/>
          <w:szCs w:val="21"/>
        </w:rPr>
        <w:lastRenderedPageBreak/>
        <w:t>doveroso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bilanciamento</w:t>
      </w:r>
      <w:proofErr w:type="spellEnd"/>
      <w:r w:rsidRPr="002A5C52">
        <w:rPr>
          <w:rFonts w:ascii="Verdana" w:hAnsi="Verdana" w:cs="Arial"/>
          <w:sz w:val="21"/>
          <w:szCs w:val="21"/>
        </w:rPr>
        <w:t xml:space="preserve"> – </w:t>
      </w:r>
      <w:proofErr w:type="spellStart"/>
      <w:r w:rsidRPr="002A5C52">
        <w:rPr>
          <w:rFonts w:ascii="Verdana" w:hAnsi="Verdana" w:cs="Arial"/>
          <w:sz w:val="21"/>
          <w:szCs w:val="21"/>
        </w:rPr>
        <w:t>quelli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potenziali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aggiudicatari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conseguire</w:t>
      </w:r>
      <w:proofErr w:type="spellEnd"/>
      <w:r w:rsidRPr="002A5C52">
        <w:rPr>
          <w:rFonts w:ascii="Verdana" w:hAnsi="Verdana" w:cs="Arial"/>
          <w:sz w:val="21"/>
          <w:szCs w:val="21"/>
        </w:rPr>
        <w:t xml:space="preserve"> una </w:t>
      </w:r>
      <w:proofErr w:type="spellStart"/>
      <w:r w:rsidRPr="002A5C52">
        <w:rPr>
          <w:rFonts w:ascii="Verdana" w:hAnsi="Verdana" w:cs="Arial"/>
          <w:sz w:val="21"/>
          <w:szCs w:val="21"/>
        </w:rPr>
        <w:t>modesta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dilazione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w:t>
      </w:r>
    </w:p>
    <w:p w14:paraId="3790B955"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28. </w:t>
      </w:r>
      <w:r w:rsidRPr="002A5C52">
        <w:rPr>
          <w:rFonts w:ascii="Verdana" w:hAnsi="Verdana" w:cs="Arial"/>
          <w:b/>
          <w:sz w:val="21"/>
          <w:szCs w:val="21"/>
          <w:u w:val="single"/>
        </w:rPr>
        <w:t xml:space="preserve">La </w:t>
      </w:r>
      <w:proofErr w:type="spellStart"/>
      <w:r w:rsidRPr="002A5C52">
        <w:rPr>
          <w:rFonts w:ascii="Verdana" w:hAnsi="Verdana" w:cs="Arial"/>
          <w:b/>
          <w:sz w:val="21"/>
          <w:szCs w:val="21"/>
          <w:u w:val="single"/>
        </w:rPr>
        <w:t>partecipazione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alla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vendita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implica</w:t>
      </w:r>
      <w:proofErr w:type="spellEnd"/>
      <w:r w:rsidRPr="002A5C52">
        <w:rPr>
          <w:rFonts w:ascii="Verdana" w:hAnsi="Verdana" w:cs="Arial"/>
          <w:b/>
          <w:sz w:val="21"/>
          <w:szCs w:val="21"/>
          <w:u w:val="single"/>
        </w:rPr>
        <w:t xml:space="preserve"> la </w:t>
      </w:r>
      <w:proofErr w:type="spellStart"/>
      <w:r w:rsidRPr="002A5C52">
        <w:rPr>
          <w:rFonts w:ascii="Verdana" w:hAnsi="Verdana" w:cs="Arial"/>
          <w:b/>
          <w:sz w:val="21"/>
          <w:szCs w:val="21"/>
          <w:u w:val="single"/>
        </w:rPr>
        <w:t>conoscenza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integrale</w:t>
      </w:r>
      <w:proofErr w:type="spellEnd"/>
      <w:r w:rsidRPr="002A5C52">
        <w:rPr>
          <w:rFonts w:ascii="Verdana" w:hAnsi="Verdana" w:cs="Arial"/>
          <w:b/>
          <w:sz w:val="21"/>
          <w:szCs w:val="21"/>
          <w:u w:val="single"/>
        </w:rPr>
        <w:t xml:space="preserve"> e </w:t>
      </w:r>
      <w:proofErr w:type="spellStart"/>
      <w:r w:rsidRPr="002A5C52">
        <w:rPr>
          <w:rFonts w:ascii="Verdana" w:hAnsi="Verdana" w:cs="Arial"/>
          <w:b/>
          <w:sz w:val="21"/>
          <w:szCs w:val="21"/>
          <w:u w:val="single"/>
        </w:rPr>
        <w:t>l’accettazione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incondizionata</w:t>
      </w:r>
      <w:proofErr w:type="spellEnd"/>
      <w:r w:rsidRPr="002A5C52">
        <w:rPr>
          <w:rFonts w:ascii="Verdana" w:hAnsi="Verdana" w:cs="Arial"/>
          <w:b/>
          <w:sz w:val="21"/>
          <w:szCs w:val="21"/>
          <w:u w:val="single"/>
        </w:rPr>
        <w:t xml:space="preserve"> di </w:t>
      </w:r>
      <w:proofErr w:type="spellStart"/>
      <w:r w:rsidRPr="002A5C52">
        <w:rPr>
          <w:rFonts w:ascii="Verdana" w:hAnsi="Verdana" w:cs="Arial"/>
          <w:b/>
          <w:sz w:val="21"/>
          <w:szCs w:val="21"/>
          <w:u w:val="single"/>
        </w:rPr>
        <w:t>quanto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contenuto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nell’ordinanza</w:t>
      </w:r>
      <w:proofErr w:type="spellEnd"/>
      <w:r w:rsidRPr="002A5C52">
        <w:rPr>
          <w:rFonts w:ascii="Verdana" w:hAnsi="Verdana" w:cs="Arial"/>
          <w:b/>
          <w:sz w:val="21"/>
          <w:szCs w:val="21"/>
          <w:u w:val="single"/>
        </w:rPr>
        <w:t xml:space="preserve"> di </w:t>
      </w:r>
      <w:proofErr w:type="spellStart"/>
      <w:r w:rsidRPr="002A5C52">
        <w:rPr>
          <w:rFonts w:ascii="Verdana" w:hAnsi="Verdana" w:cs="Arial"/>
          <w:b/>
          <w:sz w:val="21"/>
          <w:szCs w:val="21"/>
          <w:u w:val="single"/>
        </w:rPr>
        <w:t>vendita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nel</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presente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avviso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nella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relazione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peritale</w:t>
      </w:r>
      <w:proofErr w:type="spellEnd"/>
      <w:r w:rsidRPr="002A5C52">
        <w:rPr>
          <w:rFonts w:ascii="Verdana" w:hAnsi="Verdana" w:cs="Arial"/>
          <w:b/>
          <w:sz w:val="21"/>
          <w:szCs w:val="21"/>
          <w:u w:val="single"/>
        </w:rPr>
        <w:t xml:space="preserve"> e </w:t>
      </w:r>
      <w:proofErr w:type="spellStart"/>
      <w:r w:rsidRPr="002A5C52">
        <w:rPr>
          <w:rFonts w:ascii="Verdana" w:hAnsi="Verdana" w:cs="Arial"/>
          <w:b/>
          <w:sz w:val="21"/>
          <w:szCs w:val="21"/>
          <w:u w:val="single"/>
        </w:rPr>
        <w:t>nei</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suoi</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allegati</w:t>
      </w:r>
      <w:proofErr w:type="spellEnd"/>
      <w:r w:rsidRPr="002A5C52">
        <w:rPr>
          <w:rFonts w:ascii="Verdana" w:hAnsi="Verdana" w:cs="Arial"/>
          <w:b/>
          <w:sz w:val="21"/>
          <w:szCs w:val="21"/>
          <w:u w:val="single"/>
        </w:rPr>
        <w:t>.</w:t>
      </w:r>
    </w:p>
    <w:p w14:paraId="4622D16A" w14:textId="77777777" w:rsidR="0093657E" w:rsidRPr="002A5C52" w:rsidRDefault="0093657E" w:rsidP="00D45302">
      <w:pPr>
        <w:spacing w:line="360" w:lineRule="auto"/>
        <w:ind w:left="360"/>
        <w:jc w:val="center"/>
        <w:rPr>
          <w:rFonts w:ascii="Verdana" w:hAnsi="Verdana" w:cs="Arial"/>
          <w:sz w:val="21"/>
          <w:szCs w:val="21"/>
        </w:rPr>
      </w:pPr>
      <w:r w:rsidRPr="002A5C52">
        <w:rPr>
          <w:rFonts w:ascii="Verdana" w:hAnsi="Verdana" w:cs="Arial"/>
          <w:sz w:val="21"/>
          <w:szCs w:val="21"/>
        </w:rPr>
        <w:t>* * * * *</w:t>
      </w:r>
      <w:r w:rsidRPr="002A5C52">
        <w:rPr>
          <w:rFonts w:ascii="Verdana" w:hAnsi="Verdana" w:cs="Arial"/>
          <w:sz w:val="21"/>
          <w:szCs w:val="21"/>
        </w:rPr>
        <w:tab/>
      </w:r>
      <w:r w:rsidRPr="002A5C52">
        <w:rPr>
          <w:rFonts w:ascii="Verdana" w:hAnsi="Verdana" w:cs="Arial"/>
          <w:sz w:val="21"/>
          <w:szCs w:val="21"/>
        </w:rPr>
        <w:tab/>
      </w:r>
      <w:r w:rsidRPr="002A5C52">
        <w:rPr>
          <w:rFonts w:ascii="Verdana" w:hAnsi="Verdana" w:cs="Arial"/>
          <w:sz w:val="21"/>
          <w:szCs w:val="21"/>
        </w:rPr>
        <w:tab/>
        <w:t>* * * * *</w:t>
      </w:r>
    </w:p>
    <w:p w14:paraId="40C899B0" w14:textId="77777777" w:rsidR="0093657E" w:rsidRPr="002A5C52" w:rsidRDefault="0093657E" w:rsidP="00D45302">
      <w:pPr>
        <w:spacing w:line="360" w:lineRule="auto"/>
        <w:ind w:left="360"/>
        <w:jc w:val="center"/>
        <w:rPr>
          <w:rFonts w:ascii="Verdana" w:hAnsi="Verdana" w:cs="Arial"/>
          <w:b/>
          <w:sz w:val="21"/>
          <w:szCs w:val="21"/>
        </w:rPr>
      </w:pPr>
      <w:r w:rsidRPr="002A5C52">
        <w:rPr>
          <w:rFonts w:ascii="Verdana" w:hAnsi="Verdana" w:cs="Arial"/>
          <w:b/>
          <w:sz w:val="21"/>
          <w:szCs w:val="21"/>
        </w:rPr>
        <w:t>CONDIZIONI DELLA VENDITA</w:t>
      </w:r>
    </w:p>
    <w:p w14:paraId="6ABCC808"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   La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intendersi</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corpo</w:t>
      </w:r>
      <w:proofErr w:type="spellEnd"/>
      <w:r w:rsidRPr="002A5C52">
        <w:rPr>
          <w:rFonts w:ascii="Verdana" w:hAnsi="Verdana" w:cs="Arial"/>
          <w:sz w:val="21"/>
          <w:szCs w:val="21"/>
        </w:rPr>
        <w:t xml:space="preserve"> e non a </w:t>
      </w:r>
      <w:proofErr w:type="spellStart"/>
      <w:r w:rsidRPr="002A5C52">
        <w:rPr>
          <w:rFonts w:ascii="Verdana" w:hAnsi="Verdana" w:cs="Arial"/>
          <w:sz w:val="21"/>
          <w:szCs w:val="21"/>
        </w:rPr>
        <w:t>misura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fatto</w:t>
      </w:r>
      <w:proofErr w:type="spellEnd"/>
      <w:r w:rsidRPr="002A5C52">
        <w:rPr>
          <w:rFonts w:ascii="Verdana" w:hAnsi="Verdana" w:cs="Arial"/>
          <w:sz w:val="21"/>
          <w:szCs w:val="21"/>
        </w:rPr>
        <w:t xml:space="preserve"> e di </w:t>
      </w:r>
      <w:proofErr w:type="spellStart"/>
      <w:r w:rsidRPr="002A5C52">
        <w:rPr>
          <w:rFonts w:ascii="Verdana" w:hAnsi="Verdana" w:cs="Arial"/>
          <w:sz w:val="21"/>
          <w:szCs w:val="21"/>
        </w:rPr>
        <w:t>diritto</w:t>
      </w:r>
      <w:proofErr w:type="spellEnd"/>
      <w:r w:rsidRPr="002A5C52">
        <w:rPr>
          <w:rFonts w:ascii="Verdana" w:hAnsi="Verdana" w:cs="Arial"/>
          <w:sz w:val="21"/>
          <w:szCs w:val="21"/>
        </w:rPr>
        <w:t xml:space="preserve"> in cui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beni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trovano</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tutte</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pertinenze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accessioni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ragioni</w:t>
      </w:r>
      <w:proofErr w:type="spellEnd"/>
      <w:r w:rsidRPr="002A5C52">
        <w:rPr>
          <w:rFonts w:ascii="Verdana" w:hAnsi="Verdana" w:cs="Arial"/>
          <w:sz w:val="21"/>
          <w:szCs w:val="21"/>
        </w:rPr>
        <w:t xml:space="preserve"> ed </w:t>
      </w:r>
      <w:proofErr w:type="spellStart"/>
      <w:r w:rsidRPr="002A5C52">
        <w:rPr>
          <w:rFonts w:ascii="Verdana" w:hAnsi="Verdana" w:cs="Arial"/>
          <w:sz w:val="21"/>
          <w:szCs w:val="21"/>
        </w:rPr>
        <w:t>azioni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eventuali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servitù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attive</w:t>
      </w:r>
      <w:proofErr w:type="spellEnd"/>
      <w:r w:rsidRPr="002A5C52">
        <w:rPr>
          <w:rFonts w:ascii="Verdana" w:hAnsi="Verdana" w:cs="Arial"/>
          <w:sz w:val="21"/>
          <w:szCs w:val="21"/>
        </w:rPr>
        <w:t xml:space="preserve"> e passive, </w:t>
      </w:r>
      <w:proofErr w:type="spellStart"/>
      <w:r w:rsidRPr="002A5C52">
        <w:rPr>
          <w:rFonts w:ascii="Verdana" w:hAnsi="Verdana" w:cs="Arial"/>
          <w:b/>
          <w:sz w:val="21"/>
          <w:szCs w:val="21"/>
          <w:u w:val="single"/>
        </w:rPr>
        <w:t>che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sarà</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cura</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degli</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interessati</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verificare</w:t>
      </w:r>
      <w:proofErr w:type="spellEnd"/>
      <w:r w:rsidRPr="002A5C52">
        <w:rPr>
          <w:rFonts w:ascii="Verdana" w:hAnsi="Verdana" w:cs="Arial"/>
          <w:b/>
          <w:sz w:val="21"/>
          <w:szCs w:val="21"/>
          <w:u w:val="single"/>
        </w:rPr>
        <w:t xml:space="preserve"> con </w:t>
      </w:r>
      <w:proofErr w:type="spellStart"/>
      <w:r w:rsidRPr="002A5C52">
        <w:rPr>
          <w:rFonts w:ascii="Verdana" w:hAnsi="Verdana" w:cs="Arial"/>
          <w:b/>
          <w:sz w:val="21"/>
          <w:szCs w:val="21"/>
          <w:u w:val="single"/>
        </w:rPr>
        <w:t>anticipo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mediante</w:t>
      </w:r>
      <w:proofErr w:type="spellEnd"/>
      <w:r w:rsidRPr="002A5C52">
        <w:rPr>
          <w:rFonts w:ascii="Verdana" w:hAnsi="Verdana" w:cs="Arial"/>
          <w:b/>
          <w:sz w:val="21"/>
          <w:szCs w:val="21"/>
          <w:u w:val="single"/>
        </w:rPr>
        <w:t xml:space="preserve"> la </w:t>
      </w:r>
      <w:proofErr w:type="spellStart"/>
      <w:r w:rsidRPr="002A5C52">
        <w:rPr>
          <w:rFonts w:ascii="Verdana" w:hAnsi="Verdana" w:cs="Arial"/>
          <w:b/>
          <w:sz w:val="21"/>
          <w:szCs w:val="21"/>
          <w:u w:val="single"/>
        </w:rPr>
        <w:t>consultazione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dell’elaborato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peritale</w:t>
      </w:r>
      <w:proofErr w:type="spellEnd"/>
      <w:r w:rsidRPr="002A5C52">
        <w:rPr>
          <w:rFonts w:ascii="Verdana" w:hAnsi="Verdana" w:cs="Arial"/>
          <w:b/>
          <w:sz w:val="21"/>
          <w:szCs w:val="21"/>
          <w:u w:val="single"/>
        </w:rPr>
        <w:t xml:space="preserve">, da </w:t>
      </w:r>
      <w:proofErr w:type="spellStart"/>
      <w:r w:rsidRPr="002A5C52">
        <w:rPr>
          <w:rFonts w:ascii="Verdana" w:hAnsi="Verdana" w:cs="Arial"/>
          <w:b/>
          <w:sz w:val="21"/>
          <w:szCs w:val="21"/>
          <w:u w:val="single"/>
        </w:rPr>
        <w:t>intendersi</w:t>
      </w:r>
      <w:proofErr w:type="spellEnd"/>
      <w:r w:rsidRPr="002A5C52">
        <w:rPr>
          <w:rFonts w:ascii="Verdana" w:hAnsi="Verdana" w:cs="Arial"/>
          <w:b/>
          <w:sz w:val="21"/>
          <w:szCs w:val="21"/>
          <w:u w:val="single"/>
        </w:rPr>
        <w:t xml:space="preserve"> qui </w:t>
      </w:r>
      <w:proofErr w:type="spellStart"/>
      <w:r w:rsidRPr="002A5C52">
        <w:rPr>
          <w:rFonts w:ascii="Verdana" w:hAnsi="Verdana" w:cs="Arial"/>
          <w:b/>
          <w:sz w:val="21"/>
          <w:szCs w:val="21"/>
          <w:u w:val="single"/>
        </w:rPr>
        <w:t>integralmente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richiamato</w:t>
      </w:r>
      <w:proofErr w:type="spellEnd"/>
      <w:r w:rsidRPr="002A5C52">
        <w:rPr>
          <w:rFonts w:ascii="Verdana" w:hAnsi="Verdana" w:cs="Arial"/>
          <w:b/>
          <w:sz w:val="21"/>
          <w:szCs w:val="21"/>
          <w:u w:val="single"/>
        </w:rPr>
        <w:t>.</w:t>
      </w:r>
    </w:p>
    <w:p w14:paraId="6752C59A"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2. </w:t>
      </w:r>
      <w:proofErr w:type="spellStart"/>
      <w:r w:rsidRPr="002A5C52">
        <w:rPr>
          <w:rFonts w:ascii="Verdana" w:hAnsi="Verdana" w:cs="Arial"/>
          <w:sz w:val="21"/>
          <w:szCs w:val="21"/>
        </w:rPr>
        <w:t>Eventuali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differenze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misura</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potranno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dar</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luogo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ad</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alcun</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risarcimento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indennità</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riduzione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w:t>
      </w:r>
    </w:p>
    <w:p w14:paraId="6D7397F5" w14:textId="4CC689CF"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3. In </w:t>
      </w:r>
      <w:proofErr w:type="spellStart"/>
      <w:r w:rsidRPr="002A5C52">
        <w:rPr>
          <w:rFonts w:ascii="Verdana" w:hAnsi="Verdana" w:cs="Arial"/>
          <w:sz w:val="21"/>
          <w:szCs w:val="21"/>
        </w:rPr>
        <w:t>ogni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viene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venduto</w:t>
      </w:r>
      <w:proofErr w:type="spellEnd"/>
      <w:r w:rsidRPr="002A5C52">
        <w:rPr>
          <w:rFonts w:ascii="Verdana" w:hAnsi="Verdana" w:cs="Arial"/>
          <w:sz w:val="21"/>
          <w:szCs w:val="21"/>
        </w:rPr>
        <w:t xml:space="preserve"> libero da </w:t>
      </w:r>
      <w:proofErr w:type="spellStart"/>
      <w:r w:rsidRPr="002A5C52">
        <w:rPr>
          <w:rFonts w:ascii="Verdana" w:hAnsi="Verdana" w:cs="Arial"/>
          <w:sz w:val="21"/>
          <w:szCs w:val="21"/>
        </w:rPr>
        <w:t>iscrizioni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ipotecarie</w:t>
      </w:r>
      <w:proofErr w:type="spellEnd"/>
      <w:r w:rsidRPr="002A5C52">
        <w:rPr>
          <w:rFonts w:ascii="Verdana" w:hAnsi="Verdana" w:cs="Arial"/>
          <w:sz w:val="21"/>
          <w:szCs w:val="21"/>
        </w:rPr>
        <w:t xml:space="preserve"> e da </w:t>
      </w:r>
      <w:proofErr w:type="spellStart"/>
      <w:r w:rsidRPr="002A5C52">
        <w:rPr>
          <w:rFonts w:ascii="Verdana" w:hAnsi="Verdana" w:cs="Arial"/>
          <w:sz w:val="21"/>
          <w:szCs w:val="21"/>
        </w:rPr>
        <w:t>trascrizioni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pregiudizievoli</w:t>
      </w:r>
      <w:proofErr w:type="spellEnd"/>
      <w:r w:rsidRPr="002A5C52">
        <w:rPr>
          <w:rFonts w:ascii="Verdana" w:hAnsi="Verdana" w:cs="Arial"/>
          <w:sz w:val="21"/>
          <w:szCs w:val="21"/>
        </w:rPr>
        <w:t xml:space="preserve">. Se </w:t>
      </w:r>
      <w:proofErr w:type="spellStart"/>
      <w:r w:rsidRPr="002A5C52">
        <w:rPr>
          <w:rFonts w:ascii="Verdana" w:hAnsi="Verdana" w:cs="Arial"/>
          <w:sz w:val="21"/>
          <w:szCs w:val="21"/>
        </w:rPr>
        <w:t>esistenti</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momento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iscrizioni</w:t>
      </w:r>
      <w:proofErr w:type="spellEnd"/>
      <w:r w:rsidRPr="002A5C52">
        <w:rPr>
          <w:rFonts w:ascii="Verdana" w:hAnsi="Verdana" w:cs="Arial"/>
          <w:sz w:val="21"/>
          <w:szCs w:val="21"/>
        </w:rPr>
        <w:t xml:space="preserve"> e le </w:t>
      </w:r>
      <w:proofErr w:type="spellStart"/>
      <w:r w:rsidRPr="002A5C52">
        <w:rPr>
          <w:rFonts w:ascii="Verdana" w:hAnsi="Verdana" w:cs="Arial"/>
          <w:sz w:val="21"/>
          <w:szCs w:val="21"/>
        </w:rPr>
        <w:t>trascrizioni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pignoramenti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cancellate a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cura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00B20304">
        <w:rPr>
          <w:rFonts w:ascii="Verdana" w:hAnsi="Verdana" w:cs="Arial"/>
          <w:sz w:val="21"/>
          <w:szCs w:val="21"/>
        </w:rPr>
        <w:t xml:space="preserve">, </w:t>
      </w:r>
      <w:proofErr w:type="spellStart"/>
      <w:r w:rsidR="00B20304">
        <w:rPr>
          <w:rFonts w:ascii="Verdana" w:hAnsi="Verdana" w:cs="Arial"/>
          <w:sz w:val="21"/>
          <w:szCs w:val="21"/>
        </w:rPr>
        <w:t>eccezion</w:t>
      </w:r>
      <w:proofErr w:type="spellEnd"/>
      <w:r w:rsidR="00B20304">
        <w:rPr>
          <w:rFonts w:ascii="Verdana" w:hAnsi="Verdana" w:cs="Arial"/>
          <w:sz w:val="21"/>
          <w:szCs w:val="21"/>
        </w:rPr>
        <w:t xml:space="preserve"> </w:t>
      </w:r>
      <w:proofErr w:type="spellStart"/>
      <w:r w:rsidR="00B20304">
        <w:rPr>
          <w:rFonts w:ascii="Verdana" w:hAnsi="Verdana" w:cs="Arial"/>
          <w:sz w:val="21"/>
          <w:szCs w:val="21"/>
        </w:rPr>
        <w:t>fatta</w:t>
      </w:r>
      <w:proofErr w:type="spellEnd"/>
      <w:r w:rsidR="00B20304">
        <w:rPr>
          <w:rFonts w:ascii="Verdana" w:hAnsi="Verdana" w:cs="Arial"/>
          <w:sz w:val="21"/>
          <w:szCs w:val="21"/>
        </w:rPr>
        <w:t xml:space="preserve"> per le </w:t>
      </w:r>
      <w:proofErr w:type="spellStart"/>
      <w:r w:rsidR="00B20304">
        <w:rPr>
          <w:rFonts w:ascii="Verdana" w:hAnsi="Verdana" w:cs="Arial"/>
          <w:sz w:val="21"/>
          <w:szCs w:val="21"/>
        </w:rPr>
        <w:t>iscrizioni</w:t>
      </w:r>
      <w:proofErr w:type="spellEnd"/>
      <w:r w:rsidR="00B20304">
        <w:rPr>
          <w:rFonts w:ascii="Verdana" w:hAnsi="Verdana" w:cs="Arial"/>
          <w:sz w:val="21"/>
          <w:szCs w:val="21"/>
        </w:rPr>
        <w:t xml:space="preserve"> </w:t>
      </w:r>
      <w:proofErr w:type="spellStart"/>
      <w:r w:rsidR="00B20304">
        <w:rPr>
          <w:rFonts w:ascii="Verdana" w:hAnsi="Verdana" w:cs="Arial"/>
          <w:sz w:val="21"/>
          <w:szCs w:val="21"/>
        </w:rPr>
        <w:t>antecedenti</w:t>
      </w:r>
      <w:proofErr w:type="spellEnd"/>
      <w:r w:rsidR="00B20304">
        <w:rPr>
          <w:rFonts w:ascii="Verdana" w:hAnsi="Verdana" w:cs="Arial"/>
          <w:sz w:val="21"/>
          <w:szCs w:val="21"/>
        </w:rPr>
        <w:t xml:space="preserve"> al </w:t>
      </w:r>
      <w:proofErr w:type="spellStart"/>
      <w:r w:rsidR="00B20304">
        <w:rPr>
          <w:rFonts w:ascii="Verdana" w:hAnsi="Verdana" w:cs="Arial"/>
          <w:sz w:val="21"/>
          <w:szCs w:val="21"/>
        </w:rPr>
        <w:t>ventennio</w:t>
      </w:r>
      <w:proofErr w:type="spellEnd"/>
      <w:r w:rsidR="00B20304">
        <w:rPr>
          <w:rFonts w:ascii="Verdana" w:hAnsi="Verdana" w:cs="Arial"/>
          <w:sz w:val="21"/>
          <w:szCs w:val="21"/>
        </w:rPr>
        <w:t xml:space="preserve"> e non </w:t>
      </w:r>
      <w:proofErr w:type="spellStart"/>
      <w:r w:rsidR="00B20304">
        <w:rPr>
          <w:rFonts w:ascii="Verdana" w:hAnsi="Verdana" w:cs="Arial"/>
          <w:sz w:val="21"/>
          <w:szCs w:val="21"/>
        </w:rPr>
        <w:t>rinnovate</w:t>
      </w:r>
      <w:proofErr w:type="spellEnd"/>
      <w:r w:rsidR="00B20304">
        <w:rPr>
          <w:rFonts w:ascii="Verdana" w:hAnsi="Verdana" w:cs="Arial"/>
          <w:sz w:val="21"/>
          <w:szCs w:val="21"/>
        </w:rPr>
        <w:t xml:space="preserve"> </w:t>
      </w:r>
      <w:proofErr w:type="spellStart"/>
      <w:r w:rsidR="00B20304">
        <w:rPr>
          <w:rFonts w:ascii="Verdana" w:hAnsi="Verdana" w:cs="Arial"/>
          <w:sz w:val="21"/>
          <w:szCs w:val="21"/>
        </w:rPr>
        <w:t>che</w:t>
      </w:r>
      <w:proofErr w:type="spellEnd"/>
      <w:r w:rsidR="00B20304">
        <w:rPr>
          <w:rFonts w:ascii="Verdana" w:hAnsi="Verdana" w:cs="Arial"/>
          <w:sz w:val="21"/>
          <w:szCs w:val="21"/>
        </w:rPr>
        <w:t xml:space="preserve"> </w:t>
      </w:r>
      <w:proofErr w:type="spellStart"/>
      <w:r w:rsidR="00B20304">
        <w:rPr>
          <w:rFonts w:ascii="Verdana" w:hAnsi="Verdana" w:cs="Arial"/>
          <w:sz w:val="21"/>
          <w:szCs w:val="21"/>
        </w:rPr>
        <w:t>potranno</w:t>
      </w:r>
      <w:proofErr w:type="spellEnd"/>
      <w:r w:rsidR="00B20304">
        <w:rPr>
          <w:rFonts w:ascii="Verdana" w:hAnsi="Verdana" w:cs="Arial"/>
          <w:sz w:val="21"/>
          <w:szCs w:val="21"/>
        </w:rPr>
        <w:t xml:space="preserve"> </w:t>
      </w:r>
      <w:proofErr w:type="spellStart"/>
      <w:r w:rsidR="00B20304">
        <w:rPr>
          <w:rFonts w:ascii="Verdana" w:hAnsi="Verdana" w:cs="Arial"/>
          <w:sz w:val="21"/>
          <w:szCs w:val="21"/>
        </w:rPr>
        <w:t>essere</w:t>
      </w:r>
      <w:proofErr w:type="spellEnd"/>
      <w:r w:rsidR="00B20304">
        <w:rPr>
          <w:rFonts w:ascii="Verdana" w:hAnsi="Verdana" w:cs="Arial"/>
          <w:sz w:val="21"/>
          <w:szCs w:val="21"/>
        </w:rPr>
        <w:t xml:space="preserve"> cancellate a </w:t>
      </w:r>
      <w:proofErr w:type="spellStart"/>
      <w:r w:rsidR="00B20304">
        <w:rPr>
          <w:rFonts w:ascii="Verdana" w:hAnsi="Verdana" w:cs="Arial"/>
          <w:sz w:val="21"/>
          <w:szCs w:val="21"/>
        </w:rPr>
        <w:t>spese</w:t>
      </w:r>
      <w:proofErr w:type="spellEnd"/>
      <w:r w:rsidR="00B20304">
        <w:rPr>
          <w:rFonts w:ascii="Verdana" w:hAnsi="Verdana" w:cs="Arial"/>
          <w:sz w:val="21"/>
          <w:szCs w:val="21"/>
        </w:rPr>
        <w:t xml:space="preserve"> </w:t>
      </w:r>
      <w:proofErr w:type="spellStart"/>
      <w:r w:rsidR="00B20304">
        <w:rPr>
          <w:rFonts w:ascii="Verdana" w:hAnsi="Verdana" w:cs="Arial"/>
          <w:sz w:val="21"/>
          <w:szCs w:val="21"/>
        </w:rPr>
        <w:t>dell’aggiudicatario</w:t>
      </w:r>
      <w:proofErr w:type="spellEnd"/>
      <w:r w:rsidR="00B20304">
        <w:rPr>
          <w:rFonts w:ascii="Verdana" w:hAnsi="Verdana" w:cs="Arial"/>
          <w:sz w:val="21"/>
          <w:szCs w:val="21"/>
        </w:rPr>
        <w:t xml:space="preserve">, in </w:t>
      </w:r>
      <w:proofErr w:type="spellStart"/>
      <w:r w:rsidR="00B20304">
        <w:rPr>
          <w:rFonts w:ascii="Verdana" w:hAnsi="Verdana" w:cs="Arial"/>
          <w:sz w:val="21"/>
          <w:szCs w:val="21"/>
        </w:rPr>
        <w:t>quanto</w:t>
      </w:r>
      <w:proofErr w:type="spellEnd"/>
      <w:r w:rsidR="00B20304">
        <w:rPr>
          <w:rFonts w:ascii="Verdana" w:hAnsi="Verdana" w:cs="Arial"/>
          <w:sz w:val="21"/>
          <w:szCs w:val="21"/>
        </w:rPr>
        <w:t xml:space="preserve"> </w:t>
      </w:r>
      <w:proofErr w:type="spellStart"/>
      <w:r w:rsidR="00B20304">
        <w:rPr>
          <w:rFonts w:ascii="Verdana" w:hAnsi="Verdana" w:cs="Arial"/>
          <w:sz w:val="21"/>
          <w:szCs w:val="21"/>
        </w:rPr>
        <w:t>inopponibili</w:t>
      </w:r>
      <w:proofErr w:type="spellEnd"/>
      <w:r w:rsidR="00B20304">
        <w:rPr>
          <w:rFonts w:ascii="Verdana" w:hAnsi="Verdana" w:cs="Arial"/>
          <w:sz w:val="21"/>
          <w:szCs w:val="21"/>
        </w:rPr>
        <w:t xml:space="preserve"> </w:t>
      </w:r>
      <w:proofErr w:type="spellStart"/>
      <w:r w:rsidR="00B20304">
        <w:rPr>
          <w:rFonts w:ascii="Verdana" w:hAnsi="Verdana" w:cs="Arial"/>
          <w:sz w:val="21"/>
          <w:szCs w:val="21"/>
        </w:rPr>
        <w:t>alla</w:t>
      </w:r>
      <w:proofErr w:type="spellEnd"/>
      <w:r w:rsidR="00B20304">
        <w:rPr>
          <w:rFonts w:ascii="Verdana" w:hAnsi="Verdana" w:cs="Arial"/>
          <w:sz w:val="21"/>
          <w:szCs w:val="21"/>
        </w:rPr>
        <w:t xml:space="preserve"> </w:t>
      </w:r>
      <w:proofErr w:type="spellStart"/>
      <w:r w:rsidR="00B20304">
        <w:rPr>
          <w:rFonts w:ascii="Verdana" w:hAnsi="Verdana" w:cs="Arial"/>
          <w:sz w:val="21"/>
          <w:szCs w:val="21"/>
        </w:rPr>
        <w:t>procedura</w:t>
      </w:r>
      <w:proofErr w:type="spellEnd"/>
      <w:r w:rsidR="00B20304">
        <w:rPr>
          <w:rFonts w:ascii="Verdana" w:hAnsi="Verdana" w:cs="Arial"/>
          <w:sz w:val="21"/>
          <w:szCs w:val="21"/>
        </w:rPr>
        <w:t>;</w:t>
      </w:r>
    </w:p>
    <w:p w14:paraId="06998B3E"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4.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occupazione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risultava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perizia</w:t>
      </w:r>
      <w:proofErr w:type="spellEnd"/>
      <w:r w:rsidRPr="002A5C52">
        <w:rPr>
          <w:rFonts w:ascii="Verdana" w:hAnsi="Verdana" w:cs="Arial"/>
          <w:sz w:val="21"/>
          <w:szCs w:val="21"/>
        </w:rPr>
        <w:t xml:space="preserve"> ________. </w:t>
      </w:r>
    </w:p>
    <w:p w14:paraId="4B7F791A" w14:textId="77777777" w:rsidR="0093657E" w:rsidRPr="002A5C52" w:rsidRDefault="0093657E" w:rsidP="00D45302">
      <w:pPr>
        <w:spacing w:line="360" w:lineRule="auto"/>
        <w:ind w:left="709" w:hanging="425"/>
        <w:jc w:val="both"/>
        <w:rPr>
          <w:rFonts w:ascii="Verdana" w:hAnsi="Verdana" w:cs="Arial"/>
          <w:color w:val="FF0000"/>
          <w:sz w:val="21"/>
          <w:szCs w:val="21"/>
        </w:rPr>
      </w:pPr>
      <w:r w:rsidRPr="002A5C52">
        <w:rPr>
          <w:rFonts w:ascii="Verdana" w:hAnsi="Verdana" w:cs="Arial"/>
          <w:sz w:val="21"/>
          <w:szCs w:val="21"/>
        </w:rPr>
        <w:t xml:space="preserve">5. </w:t>
      </w:r>
      <w:r w:rsidRPr="002A5C52">
        <w:rPr>
          <w:rFonts w:ascii="Verdana" w:hAnsi="Verdana" w:cs="Arial"/>
          <w:color w:val="FF0000"/>
          <w:sz w:val="21"/>
          <w:szCs w:val="21"/>
        </w:rPr>
        <w:t xml:space="preserve">(solo </w:t>
      </w:r>
      <w:proofErr w:type="spellStart"/>
      <w:r w:rsidRPr="002A5C52">
        <w:rPr>
          <w:rFonts w:ascii="Verdana" w:hAnsi="Verdana" w:cs="Arial"/>
          <w:color w:val="FF0000"/>
          <w:sz w:val="21"/>
          <w:szCs w:val="21"/>
        </w:rPr>
        <w:t>nel</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caso</w:t>
      </w:r>
      <w:proofErr w:type="spellEnd"/>
      <w:r w:rsidRPr="002A5C52">
        <w:rPr>
          <w:rFonts w:ascii="Verdana" w:hAnsi="Verdana" w:cs="Arial"/>
          <w:color w:val="FF0000"/>
          <w:sz w:val="21"/>
          <w:szCs w:val="21"/>
        </w:rPr>
        <w:t xml:space="preserve"> di </w:t>
      </w:r>
      <w:proofErr w:type="spellStart"/>
      <w:r w:rsidRPr="002A5C52">
        <w:rPr>
          <w:rFonts w:ascii="Verdana" w:hAnsi="Verdana" w:cs="Arial"/>
          <w:color w:val="FF0000"/>
          <w:sz w:val="21"/>
          <w:szCs w:val="21"/>
        </w:rPr>
        <w:t>esecuzioni</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avviate</w:t>
      </w:r>
      <w:proofErr w:type="spellEnd"/>
      <w:r w:rsidRPr="002A5C52">
        <w:rPr>
          <w:rFonts w:ascii="Verdana" w:hAnsi="Verdana" w:cs="Arial"/>
          <w:color w:val="FF0000"/>
          <w:sz w:val="21"/>
          <w:szCs w:val="21"/>
        </w:rPr>
        <w:t xml:space="preserve"> prima del 28.2.2023:</w:t>
      </w:r>
    </w:p>
    <w:p w14:paraId="7455C165" w14:textId="77777777" w:rsidR="0093657E" w:rsidRPr="002A5C52" w:rsidRDefault="0093657E" w:rsidP="00D45302">
      <w:pPr>
        <w:spacing w:line="360" w:lineRule="auto"/>
        <w:ind w:left="709" w:hanging="425"/>
        <w:jc w:val="both"/>
        <w:rPr>
          <w:rFonts w:ascii="Verdana" w:hAnsi="Verdana" w:cs="Arial"/>
          <w:color w:val="FF0000"/>
          <w:sz w:val="21"/>
          <w:szCs w:val="21"/>
        </w:rPr>
      </w:pPr>
      <w:r w:rsidRPr="002A5C52">
        <w:rPr>
          <w:rFonts w:ascii="Verdana" w:hAnsi="Verdana" w:cs="Arial"/>
          <w:sz w:val="21"/>
          <w:szCs w:val="21"/>
        </w:rPr>
        <w:t>-</w:t>
      </w:r>
      <w:r w:rsidRPr="002A5C52">
        <w:rPr>
          <w:rFonts w:ascii="Verdana" w:hAnsi="Verdana" w:cs="Arial"/>
          <w:color w:val="FF0000"/>
          <w:sz w:val="21"/>
          <w:szCs w:val="21"/>
        </w:rPr>
        <w:t xml:space="preserve">  e per immobile </w:t>
      </w:r>
      <w:proofErr w:type="spellStart"/>
      <w:r w:rsidRPr="002A5C52">
        <w:rPr>
          <w:rFonts w:ascii="Verdana" w:hAnsi="Verdana" w:cs="Arial"/>
          <w:color w:val="FF0000"/>
          <w:sz w:val="21"/>
          <w:szCs w:val="21"/>
        </w:rPr>
        <w:t>abitato</w:t>
      </w:r>
      <w:proofErr w:type="spellEnd"/>
      <w:r w:rsidRPr="002A5C52">
        <w:rPr>
          <w:rFonts w:ascii="Verdana" w:hAnsi="Verdana" w:cs="Arial"/>
          <w:color w:val="FF0000"/>
          <w:sz w:val="21"/>
          <w:szCs w:val="21"/>
        </w:rPr>
        <w:t xml:space="preserve"> dal </w:t>
      </w:r>
      <w:proofErr w:type="spellStart"/>
      <w:r w:rsidRPr="002A5C52">
        <w:rPr>
          <w:rFonts w:ascii="Verdana" w:hAnsi="Verdana" w:cs="Arial"/>
          <w:color w:val="FF0000"/>
          <w:sz w:val="21"/>
          <w:szCs w:val="21"/>
        </w:rPr>
        <w:t>debitore</w:t>
      </w:r>
      <w:proofErr w:type="spellEnd"/>
      <w:r w:rsidRPr="002A5C52">
        <w:rPr>
          <w:rFonts w:ascii="Verdana" w:hAnsi="Verdana" w:cs="Arial"/>
          <w:color w:val="FF0000"/>
          <w:sz w:val="21"/>
          <w:szCs w:val="21"/>
        </w:rPr>
        <w:t xml:space="preserve"> e </w:t>
      </w:r>
      <w:proofErr w:type="spellStart"/>
      <w:r w:rsidRPr="002A5C52">
        <w:rPr>
          <w:rFonts w:ascii="Verdana" w:hAnsi="Verdana" w:cs="Arial"/>
          <w:color w:val="FF0000"/>
          <w:sz w:val="21"/>
          <w:szCs w:val="21"/>
        </w:rPr>
        <w:t>dalla</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sua</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famiglia</w:t>
      </w:r>
      <w:proofErr w:type="spellEnd"/>
      <w:r w:rsidRPr="002A5C52">
        <w:rPr>
          <w:rFonts w:ascii="Verdana" w:hAnsi="Verdana" w:cs="Arial"/>
          <w:color w:val="FF0000"/>
          <w:sz w:val="21"/>
          <w:szCs w:val="21"/>
        </w:rPr>
        <w:t xml:space="preserve"> senza </w:t>
      </w:r>
      <w:proofErr w:type="spellStart"/>
      <w:r w:rsidRPr="002A5C52">
        <w:rPr>
          <w:rFonts w:ascii="Verdana" w:hAnsi="Verdana" w:cs="Arial"/>
          <w:color w:val="FF0000"/>
          <w:sz w:val="21"/>
          <w:szCs w:val="21"/>
        </w:rPr>
        <w:t>titolo</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opponibile</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alla</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procedura</w:t>
      </w:r>
      <w:proofErr w:type="spellEnd"/>
      <w:r w:rsidRPr="002A5C52">
        <w:rPr>
          <w:rFonts w:ascii="Verdana" w:hAnsi="Verdana" w:cs="Arial"/>
          <w:color w:val="FF0000"/>
          <w:sz w:val="21"/>
          <w:szCs w:val="21"/>
        </w:rPr>
        <w:t xml:space="preserv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in cui </w:t>
      </w:r>
      <w:proofErr w:type="spellStart"/>
      <w:r w:rsidRPr="002A5C52">
        <w:rPr>
          <w:rFonts w:ascii="Verdana" w:hAnsi="Verdana" w:cs="Arial"/>
          <w:sz w:val="21"/>
          <w:szCs w:val="21"/>
        </w:rPr>
        <w:t>intenda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avvalersi</w:t>
      </w:r>
      <w:proofErr w:type="spellEnd"/>
      <w:r w:rsidRPr="002A5C52">
        <w:rPr>
          <w:rFonts w:ascii="Verdana" w:hAnsi="Verdana" w:cs="Arial"/>
          <w:sz w:val="21"/>
          <w:szCs w:val="21"/>
        </w:rPr>
        <w:t xml:space="preserve"> del custode per </w:t>
      </w:r>
      <w:proofErr w:type="spellStart"/>
      <w:r w:rsidRPr="002A5C52">
        <w:rPr>
          <w:rFonts w:ascii="Verdana" w:hAnsi="Verdana" w:cs="Arial"/>
          <w:sz w:val="21"/>
          <w:szCs w:val="21"/>
        </w:rPr>
        <w:t>l’attuazione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dell’ordine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liberazione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previsto</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ex art. 586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apposita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contestualmente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saldo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o al </w:t>
      </w:r>
      <w:proofErr w:type="spellStart"/>
      <w:r w:rsidRPr="002A5C52">
        <w:rPr>
          <w:rFonts w:ascii="Verdana" w:hAnsi="Verdana" w:cs="Arial"/>
          <w:sz w:val="21"/>
          <w:szCs w:val="21"/>
        </w:rPr>
        <w:t>più</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tardi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trenta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detto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Il custode </w:t>
      </w:r>
      <w:proofErr w:type="spellStart"/>
      <w:r w:rsidRPr="002A5C52">
        <w:rPr>
          <w:rFonts w:ascii="Verdana" w:hAnsi="Verdana" w:cs="Arial"/>
          <w:sz w:val="21"/>
          <w:szCs w:val="21"/>
        </w:rPr>
        <w:t>provvederà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liberazione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secondo le </w:t>
      </w:r>
      <w:proofErr w:type="spellStart"/>
      <w:r w:rsidRPr="002A5C52">
        <w:rPr>
          <w:rFonts w:ascii="Verdana" w:hAnsi="Verdana" w:cs="Arial"/>
          <w:sz w:val="21"/>
          <w:szCs w:val="21"/>
        </w:rPr>
        <w:t>modalità</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tempi di cui </w:t>
      </w:r>
      <w:proofErr w:type="spellStart"/>
      <w:r w:rsidRPr="002A5C52">
        <w:rPr>
          <w:rFonts w:ascii="Verdana" w:hAnsi="Verdana" w:cs="Arial"/>
          <w:sz w:val="21"/>
          <w:szCs w:val="21"/>
        </w:rPr>
        <w:t>all’art</w:t>
      </w:r>
      <w:proofErr w:type="spellEnd"/>
      <w:r w:rsidRPr="002A5C52">
        <w:rPr>
          <w:rFonts w:ascii="Verdana" w:hAnsi="Verdana" w:cs="Arial"/>
          <w:sz w:val="21"/>
          <w:szCs w:val="21"/>
        </w:rPr>
        <w:t xml:space="preserve">. 560, comma 6,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modificato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legge</w:t>
      </w:r>
      <w:proofErr w:type="spellEnd"/>
      <w:r w:rsidRPr="002A5C52">
        <w:rPr>
          <w:rFonts w:ascii="Verdana" w:hAnsi="Verdana" w:cs="Arial"/>
          <w:sz w:val="21"/>
          <w:szCs w:val="21"/>
        </w:rPr>
        <w:t xml:space="preserve"> n. 8 del 28 </w:t>
      </w:r>
      <w:proofErr w:type="spellStart"/>
      <w:r w:rsidRPr="002A5C52">
        <w:rPr>
          <w:rFonts w:ascii="Verdana" w:hAnsi="Verdana" w:cs="Arial"/>
          <w:sz w:val="21"/>
          <w:szCs w:val="21"/>
        </w:rPr>
        <w:t>febbraio</w:t>
      </w:r>
      <w:proofErr w:type="spellEnd"/>
      <w:r w:rsidRPr="002A5C52">
        <w:rPr>
          <w:rFonts w:ascii="Verdana" w:hAnsi="Verdana" w:cs="Arial"/>
          <w:sz w:val="21"/>
          <w:szCs w:val="21"/>
        </w:rPr>
        <w:t xml:space="preserve"> 2020. Le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liberazione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tal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verranno</w:t>
      </w:r>
      <w:proofErr w:type="spellEnd"/>
      <w:r w:rsidRPr="002A5C52">
        <w:rPr>
          <w:rFonts w:ascii="Verdana" w:hAnsi="Verdana" w:cs="Arial"/>
          <w:sz w:val="21"/>
          <w:szCs w:val="21"/>
        </w:rPr>
        <w:t xml:space="preserve"> poste a </w:t>
      </w:r>
      <w:proofErr w:type="spellStart"/>
      <w:r w:rsidRPr="002A5C52">
        <w:rPr>
          <w:rFonts w:ascii="Verdana" w:hAnsi="Verdana" w:cs="Arial"/>
          <w:sz w:val="21"/>
          <w:szCs w:val="21"/>
        </w:rPr>
        <w:t>carico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w:t>
      </w:r>
    </w:p>
    <w:p w14:paraId="18E92F90"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color w:val="FF0000"/>
          <w:sz w:val="21"/>
          <w:szCs w:val="21"/>
        </w:rPr>
        <w:t xml:space="preserve">- per immobile non </w:t>
      </w:r>
      <w:proofErr w:type="spellStart"/>
      <w:r w:rsidRPr="002A5C52">
        <w:rPr>
          <w:rFonts w:ascii="Verdana" w:hAnsi="Verdana" w:cs="Arial"/>
          <w:color w:val="FF0000"/>
          <w:sz w:val="21"/>
          <w:szCs w:val="21"/>
        </w:rPr>
        <w:t>abitato</w:t>
      </w:r>
      <w:proofErr w:type="spellEnd"/>
      <w:r w:rsidRPr="002A5C52">
        <w:rPr>
          <w:rFonts w:ascii="Verdana" w:hAnsi="Verdana" w:cs="Arial"/>
          <w:color w:val="FF0000"/>
          <w:sz w:val="21"/>
          <w:szCs w:val="21"/>
        </w:rPr>
        <w:t xml:space="preserve"> dal </w:t>
      </w:r>
      <w:proofErr w:type="spellStart"/>
      <w:r w:rsidRPr="002A5C52">
        <w:rPr>
          <w:rFonts w:ascii="Verdana" w:hAnsi="Verdana" w:cs="Arial"/>
          <w:color w:val="FF0000"/>
          <w:sz w:val="21"/>
          <w:szCs w:val="21"/>
        </w:rPr>
        <w:t>debitore</w:t>
      </w:r>
      <w:proofErr w:type="spellEnd"/>
      <w:r w:rsidRPr="002A5C52">
        <w:rPr>
          <w:rFonts w:ascii="Verdana" w:hAnsi="Verdana" w:cs="Arial"/>
          <w:color w:val="FF0000"/>
          <w:sz w:val="21"/>
          <w:szCs w:val="21"/>
        </w:rPr>
        <w:t xml:space="preserve"> e </w:t>
      </w:r>
      <w:proofErr w:type="spellStart"/>
      <w:r w:rsidRPr="002A5C52">
        <w:rPr>
          <w:rFonts w:ascii="Verdana" w:hAnsi="Verdana" w:cs="Arial"/>
          <w:color w:val="FF0000"/>
          <w:sz w:val="21"/>
          <w:szCs w:val="21"/>
        </w:rPr>
        <w:t>dalla</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sua</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famiglia</w:t>
      </w:r>
      <w:proofErr w:type="spellEnd"/>
      <w:r w:rsidRPr="002A5C52">
        <w:rPr>
          <w:rFonts w:ascii="Verdana" w:hAnsi="Verdana" w:cs="Arial"/>
          <w:color w:val="FF0000"/>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custode </w:t>
      </w:r>
      <w:proofErr w:type="spellStart"/>
      <w:r w:rsidRPr="002A5C52">
        <w:rPr>
          <w:rFonts w:ascii="Verdana" w:hAnsi="Verdana" w:cs="Arial"/>
          <w:sz w:val="21"/>
          <w:szCs w:val="21"/>
        </w:rPr>
        <w:t>giudiziario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liberazione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salvo </w:t>
      </w:r>
      <w:proofErr w:type="spellStart"/>
      <w:r w:rsidRPr="002A5C52">
        <w:rPr>
          <w:rFonts w:ascii="Verdana" w:hAnsi="Verdana" w:cs="Arial"/>
          <w:sz w:val="21"/>
          <w:szCs w:val="21"/>
        </w:rPr>
        <w:t>esonero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dell’aggiudicatario</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dell’assegnatario</w:t>
      </w:r>
      <w:proofErr w:type="spellEnd"/>
      <w:r w:rsidRPr="002A5C52">
        <w:rPr>
          <w:rFonts w:ascii="Verdana" w:hAnsi="Verdana" w:cs="Arial"/>
          <w:sz w:val="21"/>
          <w:szCs w:val="21"/>
        </w:rPr>
        <w:t xml:space="preserve">, da </w:t>
      </w:r>
      <w:proofErr w:type="spellStart"/>
      <w:r w:rsidRPr="002A5C52">
        <w:rPr>
          <w:rFonts w:ascii="Verdana" w:hAnsi="Verdana" w:cs="Arial"/>
          <w:sz w:val="21"/>
          <w:szCs w:val="21"/>
        </w:rPr>
        <w:t>comunicarsi</w:t>
      </w:r>
      <w:proofErr w:type="spellEnd"/>
      <w:r w:rsidRPr="002A5C52">
        <w:rPr>
          <w:rFonts w:ascii="Verdana" w:hAnsi="Verdana" w:cs="Arial"/>
          <w:sz w:val="21"/>
          <w:szCs w:val="21"/>
        </w:rPr>
        <w:t xml:space="preserve"> al custode in tempo utile e con </w:t>
      </w:r>
      <w:proofErr w:type="spellStart"/>
      <w:r w:rsidRPr="002A5C52">
        <w:rPr>
          <w:rFonts w:ascii="Verdana" w:hAnsi="Verdana" w:cs="Arial"/>
          <w:sz w:val="21"/>
          <w:szCs w:val="21"/>
        </w:rPr>
        <w:t>apposita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scritta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sottoscritta</w:t>
      </w:r>
      <w:proofErr w:type="spellEnd"/>
      <w:r w:rsidRPr="002A5C52">
        <w:rPr>
          <w:rFonts w:ascii="Verdana" w:hAnsi="Verdana" w:cs="Arial"/>
          <w:sz w:val="21"/>
          <w:szCs w:val="21"/>
        </w:rPr>
        <w:t xml:space="preserve">; </w:t>
      </w:r>
    </w:p>
    <w:p w14:paraId="44D26222"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color w:val="FF0000"/>
          <w:sz w:val="21"/>
          <w:szCs w:val="21"/>
        </w:rPr>
        <w:lastRenderedPageBreak/>
        <w:t xml:space="preserve">(Per le procedure </w:t>
      </w:r>
      <w:proofErr w:type="spellStart"/>
      <w:r w:rsidRPr="002A5C52">
        <w:rPr>
          <w:rFonts w:ascii="Verdana" w:hAnsi="Verdana" w:cs="Arial"/>
          <w:color w:val="FF0000"/>
          <w:sz w:val="21"/>
          <w:szCs w:val="21"/>
        </w:rPr>
        <w:t>avviate</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dopo</w:t>
      </w:r>
      <w:proofErr w:type="spellEnd"/>
      <w:r w:rsidRPr="002A5C52">
        <w:rPr>
          <w:rFonts w:ascii="Verdana" w:hAnsi="Verdana" w:cs="Arial"/>
          <w:color w:val="FF0000"/>
          <w:sz w:val="21"/>
          <w:szCs w:val="21"/>
        </w:rPr>
        <w:t xml:space="preserve"> </w:t>
      </w:r>
      <w:proofErr w:type="spellStart"/>
      <w:r w:rsidRPr="002A5C52">
        <w:rPr>
          <w:rFonts w:ascii="Verdana" w:hAnsi="Verdana" w:cs="Arial"/>
          <w:color w:val="FF0000"/>
          <w:sz w:val="21"/>
          <w:szCs w:val="21"/>
        </w:rPr>
        <w:t>il</w:t>
      </w:r>
      <w:proofErr w:type="spellEnd"/>
      <w:r w:rsidRPr="002A5C52">
        <w:rPr>
          <w:rFonts w:ascii="Verdana" w:hAnsi="Verdana" w:cs="Arial"/>
          <w:color w:val="FF0000"/>
          <w:sz w:val="21"/>
          <w:szCs w:val="21"/>
        </w:rPr>
        <w:t xml:space="preserve"> 28.2.2023)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precisa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u w:val="single"/>
        </w:rPr>
        <w:t>i</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nel</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caso</w:t>
      </w:r>
      <w:proofErr w:type="spellEnd"/>
      <w:r w:rsidRPr="002A5C52">
        <w:rPr>
          <w:rFonts w:ascii="Verdana" w:hAnsi="Verdana" w:cs="Arial"/>
          <w:sz w:val="21"/>
          <w:szCs w:val="21"/>
          <w:u w:val="single"/>
        </w:rPr>
        <w:t xml:space="preserve"> di </w:t>
      </w:r>
      <w:r w:rsidRPr="002A5C52">
        <w:rPr>
          <w:rFonts w:ascii="Verdana" w:hAnsi="Verdana" w:cs="Arial"/>
          <w:b/>
          <w:sz w:val="21"/>
          <w:szCs w:val="21"/>
          <w:u w:val="single"/>
        </w:rPr>
        <w:t xml:space="preserve">immobile non </w:t>
      </w:r>
      <w:proofErr w:type="spellStart"/>
      <w:r w:rsidRPr="002A5C52">
        <w:rPr>
          <w:rFonts w:ascii="Verdana" w:hAnsi="Verdana" w:cs="Arial"/>
          <w:b/>
          <w:sz w:val="21"/>
          <w:szCs w:val="21"/>
          <w:u w:val="single"/>
        </w:rPr>
        <w:t>abitato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dall’esecutato</w:t>
      </w:r>
      <w:proofErr w:type="spellEnd"/>
      <w:r w:rsidRPr="002A5C52">
        <w:rPr>
          <w:rFonts w:ascii="Verdana" w:hAnsi="Verdana" w:cs="Arial"/>
          <w:b/>
          <w:sz w:val="21"/>
          <w:szCs w:val="21"/>
          <w:u w:val="single"/>
        </w:rPr>
        <w:t xml:space="preserve"> e dal </w:t>
      </w:r>
      <w:proofErr w:type="spellStart"/>
      <w:r w:rsidRPr="002A5C52">
        <w:rPr>
          <w:rFonts w:ascii="Verdana" w:hAnsi="Verdana" w:cs="Arial"/>
          <w:b/>
          <w:sz w:val="21"/>
          <w:szCs w:val="21"/>
          <w:u w:val="single"/>
        </w:rPr>
        <w:t>suo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nucleo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familiare</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ovvero</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nel</w:t>
      </w:r>
      <w:proofErr w:type="spellEnd"/>
      <w:r w:rsidRPr="002A5C52">
        <w:rPr>
          <w:rFonts w:ascii="Verdana" w:hAnsi="Verdana" w:cs="Arial"/>
          <w:b/>
          <w:sz w:val="21"/>
          <w:szCs w:val="21"/>
          <w:u w:val="single"/>
        </w:rPr>
        <w:t xml:space="preserve"> </w:t>
      </w:r>
      <w:proofErr w:type="spellStart"/>
      <w:r w:rsidRPr="002A5C52">
        <w:rPr>
          <w:rFonts w:ascii="Verdana" w:hAnsi="Verdana" w:cs="Arial"/>
          <w:b/>
          <w:sz w:val="21"/>
          <w:szCs w:val="21"/>
          <w:u w:val="single"/>
        </w:rPr>
        <w:t>caso</w:t>
      </w:r>
      <w:proofErr w:type="spellEnd"/>
      <w:r w:rsidRPr="002A5C52">
        <w:rPr>
          <w:rFonts w:ascii="Verdana" w:hAnsi="Verdana" w:cs="Arial"/>
          <w:b/>
          <w:sz w:val="21"/>
          <w:szCs w:val="21"/>
          <w:u w:val="single"/>
        </w:rPr>
        <w:t xml:space="preserve"> di immobile ad </w:t>
      </w:r>
      <w:proofErr w:type="spellStart"/>
      <w:r w:rsidRPr="002A5C52">
        <w:rPr>
          <w:rFonts w:ascii="Verdana" w:hAnsi="Verdana" w:cs="Arial"/>
          <w:b/>
          <w:sz w:val="21"/>
          <w:szCs w:val="21"/>
          <w:u w:val="single"/>
        </w:rPr>
        <w:t>uso</w:t>
      </w:r>
      <w:proofErr w:type="spellEnd"/>
      <w:r w:rsidRPr="002A5C52">
        <w:rPr>
          <w:rFonts w:ascii="Verdana" w:hAnsi="Verdana" w:cs="Arial"/>
          <w:b/>
          <w:sz w:val="21"/>
          <w:szCs w:val="21"/>
          <w:u w:val="single"/>
        </w:rPr>
        <w:t xml:space="preserve"> non </w:t>
      </w:r>
      <w:proofErr w:type="spellStart"/>
      <w:r w:rsidRPr="002A5C52">
        <w:rPr>
          <w:rFonts w:ascii="Verdana" w:hAnsi="Verdana" w:cs="Arial"/>
          <w:b/>
          <w:sz w:val="21"/>
          <w:szCs w:val="21"/>
          <w:u w:val="single"/>
        </w:rPr>
        <w:t>abitativo</w:t>
      </w:r>
      <w:proofErr w:type="spellEnd"/>
      <w:r w:rsidRPr="002A5C52">
        <w:rPr>
          <w:rFonts w:ascii="Verdana" w:hAnsi="Verdana" w:cs="Arial"/>
          <w:sz w:val="21"/>
          <w:szCs w:val="21"/>
          <w:u w:val="single"/>
        </w:rPr>
        <w:t xml:space="preserve"> (ad </w:t>
      </w:r>
      <w:proofErr w:type="spellStart"/>
      <w:r w:rsidRPr="002A5C52">
        <w:rPr>
          <w:rFonts w:ascii="Verdana" w:hAnsi="Verdana" w:cs="Arial"/>
          <w:sz w:val="21"/>
          <w:szCs w:val="21"/>
          <w:u w:val="single"/>
        </w:rPr>
        <w:t>esempio</w:t>
      </w:r>
      <w:proofErr w:type="spellEnd"/>
      <w:r w:rsidRPr="002A5C52">
        <w:rPr>
          <w:rFonts w:ascii="Verdana" w:hAnsi="Verdana" w:cs="Arial"/>
          <w:sz w:val="21"/>
          <w:szCs w:val="21"/>
          <w:u w:val="single"/>
        </w:rPr>
        <w:t xml:space="preserve"> garage, </w:t>
      </w:r>
      <w:proofErr w:type="spellStart"/>
      <w:r w:rsidRPr="002A5C52">
        <w:rPr>
          <w:rFonts w:ascii="Verdana" w:hAnsi="Verdana" w:cs="Arial"/>
          <w:sz w:val="21"/>
          <w:szCs w:val="21"/>
          <w:u w:val="single"/>
        </w:rPr>
        <w:t>negozi</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ecc</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il</w:t>
      </w:r>
      <w:proofErr w:type="spellEnd"/>
      <w:r w:rsidRPr="002A5C52">
        <w:rPr>
          <w:rFonts w:ascii="Verdana" w:hAnsi="Verdana" w:cs="Arial"/>
          <w:sz w:val="21"/>
          <w:szCs w:val="21"/>
          <w:u w:val="single"/>
        </w:rPr>
        <w:t xml:space="preserve"> custode </w:t>
      </w:r>
      <w:proofErr w:type="spellStart"/>
      <w:r w:rsidRPr="002A5C52">
        <w:rPr>
          <w:rFonts w:ascii="Verdana" w:hAnsi="Verdana" w:cs="Arial"/>
          <w:sz w:val="21"/>
          <w:szCs w:val="21"/>
          <w:u w:val="single"/>
        </w:rPr>
        <w:t>giudiziario</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procede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alla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liberazione</w:t>
      </w:r>
      <w:proofErr w:type="spellEnd"/>
      <w:r w:rsidRPr="002A5C52">
        <w:rPr>
          <w:rFonts w:ascii="Verdana" w:hAnsi="Verdana" w:cs="Arial"/>
          <w:sz w:val="21"/>
          <w:szCs w:val="21"/>
          <w:u w:val="single"/>
        </w:rPr>
        <w:t xml:space="preserve">, a </w:t>
      </w:r>
      <w:proofErr w:type="spellStart"/>
      <w:r w:rsidRPr="002A5C52">
        <w:rPr>
          <w:rFonts w:ascii="Verdana" w:hAnsi="Verdana" w:cs="Arial"/>
          <w:sz w:val="21"/>
          <w:szCs w:val="21"/>
          <w:u w:val="single"/>
        </w:rPr>
        <w:t>spese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della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procedura</w:t>
      </w:r>
      <w:proofErr w:type="spellEnd"/>
      <w:r w:rsidRPr="002A5C52">
        <w:rPr>
          <w:rFonts w:ascii="Verdana" w:hAnsi="Verdana" w:cs="Arial"/>
          <w:sz w:val="21"/>
          <w:szCs w:val="21"/>
          <w:u w:val="single"/>
        </w:rPr>
        <w:t xml:space="preserve">, salvo </w:t>
      </w:r>
      <w:proofErr w:type="spellStart"/>
      <w:r w:rsidRPr="002A5C52">
        <w:rPr>
          <w:rFonts w:ascii="Verdana" w:hAnsi="Verdana" w:cs="Arial"/>
          <w:sz w:val="21"/>
          <w:szCs w:val="21"/>
          <w:u w:val="single"/>
        </w:rPr>
        <w:t>esonero</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dell’aggiudicatario</w:t>
      </w:r>
      <w:proofErr w:type="spellEnd"/>
      <w:r w:rsidRPr="002A5C52">
        <w:rPr>
          <w:rFonts w:ascii="Verdana" w:hAnsi="Verdana" w:cs="Arial"/>
          <w:sz w:val="21"/>
          <w:szCs w:val="21"/>
          <w:u w:val="single"/>
        </w:rPr>
        <w:t xml:space="preserve"> o </w:t>
      </w:r>
      <w:proofErr w:type="spellStart"/>
      <w:r w:rsidRPr="002A5C52">
        <w:rPr>
          <w:rFonts w:ascii="Verdana" w:hAnsi="Verdana" w:cs="Arial"/>
          <w:sz w:val="21"/>
          <w:szCs w:val="21"/>
          <w:u w:val="single"/>
        </w:rPr>
        <w:t>dell’assegnatario</w:t>
      </w:r>
      <w:proofErr w:type="spellEnd"/>
      <w:r w:rsidRPr="002A5C52">
        <w:rPr>
          <w:rFonts w:ascii="Verdana" w:hAnsi="Verdana" w:cs="Arial"/>
          <w:sz w:val="21"/>
          <w:szCs w:val="21"/>
          <w:u w:val="single"/>
        </w:rPr>
        <w:t xml:space="preserve">, da </w:t>
      </w:r>
      <w:proofErr w:type="spellStart"/>
      <w:r w:rsidRPr="002A5C52">
        <w:rPr>
          <w:rFonts w:ascii="Verdana" w:hAnsi="Verdana" w:cs="Arial"/>
          <w:sz w:val="21"/>
          <w:szCs w:val="21"/>
          <w:u w:val="single"/>
        </w:rPr>
        <w:t>comunicarsi</w:t>
      </w:r>
      <w:proofErr w:type="spellEnd"/>
      <w:r w:rsidRPr="002A5C52">
        <w:rPr>
          <w:rFonts w:ascii="Verdana" w:hAnsi="Verdana" w:cs="Arial"/>
          <w:sz w:val="21"/>
          <w:szCs w:val="21"/>
          <w:u w:val="single"/>
        </w:rPr>
        <w:t xml:space="preserve"> al custode in tempo utile e con </w:t>
      </w:r>
      <w:proofErr w:type="spellStart"/>
      <w:r w:rsidRPr="002A5C52">
        <w:rPr>
          <w:rFonts w:ascii="Verdana" w:hAnsi="Verdana" w:cs="Arial"/>
          <w:sz w:val="21"/>
          <w:szCs w:val="21"/>
          <w:u w:val="single"/>
        </w:rPr>
        <w:t>apposita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istanza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scritta</w:t>
      </w:r>
      <w:proofErr w:type="spellEnd"/>
      <w:r w:rsidRPr="002A5C52">
        <w:rPr>
          <w:rFonts w:ascii="Verdana" w:hAnsi="Verdana" w:cs="Arial"/>
          <w:sz w:val="21"/>
          <w:szCs w:val="21"/>
          <w:u w:val="single"/>
        </w:rPr>
        <w:t xml:space="preserve"> e </w:t>
      </w:r>
      <w:proofErr w:type="spellStart"/>
      <w:r w:rsidRPr="002A5C52">
        <w:rPr>
          <w:rFonts w:ascii="Verdana" w:hAnsi="Verdana" w:cs="Arial"/>
          <w:sz w:val="21"/>
          <w:szCs w:val="21"/>
          <w:u w:val="single"/>
        </w:rPr>
        <w:t>sottoscritta</w:t>
      </w:r>
      <w:proofErr w:type="spellEnd"/>
      <w:r w:rsidRPr="002A5C52">
        <w:rPr>
          <w:rFonts w:ascii="Verdana" w:hAnsi="Verdana" w:cs="Arial"/>
          <w:sz w:val="21"/>
          <w:szCs w:val="21"/>
          <w:u w:val="single"/>
        </w:rPr>
        <w:t xml:space="preserve">; </w:t>
      </w:r>
      <w:r w:rsidRPr="002A5C52">
        <w:rPr>
          <w:rFonts w:ascii="Verdana" w:hAnsi="Verdana" w:cs="Arial"/>
          <w:b/>
          <w:bCs/>
          <w:sz w:val="21"/>
          <w:szCs w:val="21"/>
          <w:u w:val="single"/>
        </w:rPr>
        <w:t xml:space="preserve">ii) </w:t>
      </w:r>
      <w:proofErr w:type="spellStart"/>
      <w:r w:rsidRPr="002A5C52">
        <w:rPr>
          <w:rFonts w:ascii="Verdana" w:hAnsi="Verdana" w:cs="Arial"/>
          <w:b/>
          <w:bCs/>
          <w:sz w:val="21"/>
          <w:szCs w:val="21"/>
          <w:u w:val="single"/>
        </w:rPr>
        <w:t>nel</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caso</w:t>
      </w:r>
      <w:proofErr w:type="spellEnd"/>
      <w:r w:rsidRPr="002A5C52">
        <w:rPr>
          <w:rFonts w:ascii="Verdana" w:hAnsi="Verdana" w:cs="Arial"/>
          <w:b/>
          <w:bCs/>
          <w:sz w:val="21"/>
          <w:szCs w:val="21"/>
          <w:u w:val="single"/>
        </w:rPr>
        <w:t xml:space="preserve"> di immobile </w:t>
      </w:r>
      <w:proofErr w:type="spellStart"/>
      <w:r w:rsidRPr="002A5C52">
        <w:rPr>
          <w:rFonts w:ascii="Verdana" w:hAnsi="Verdana" w:cs="Arial"/>
          <w:b/>
          <w:bCs/>
          <w:sz w:val="21"/>
          <w:szCs w:val="21"/>
          <w:u w:val="single"/>
        </w:rPr>
        <w:t>abitato</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dall’esecutato</w:t>
      </w:r>
      <w:proofErr w:type="spellEnd"/>
      <w:r w:rsidRPr="002A5C52">
        <w:rPr>
          <w:rFonts w:ascii="Verdana" w:hAnsi="Verdana" w:cs="Arial"/>
          <w:b/>
          <w:bCs/>
          <w:sz w:val="21"/>
          <w:szCs w:val="21"/>
          <w:u w:val="single"/>
        </w:rPr>
        <w:t xml:space="preserve"> e dal </w:t>
      </w:r>
      <w:proofErr w:type="spellStart"/>
      <w:r w:rsidRPr="002A5C52">
        <w:rPr>
          <w:rFonts w:ascii="Verdana" w:hAnsi="Verdana" w:cs="Arial"/>
          <w:b/>
          <w:bCs/>
          <w:sz w:val="21"/>
          <w:szCs w:val="21"/>
          <w:u w:val="single"/>
        </w:rPr>
        <w:t>suo</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nucleo</w:t>
      </w:r>
      <w:proofErr w:type="spellEnd"/>
      <w:r w:rsidRPr="002A5C52">
        <w:rPr>
          <w:rFonts w:ascii="Verdana" w:hAnsi="Verdana" w:cs="Arial"/>
          <w:b/>
          <w:bCs/>
          <w:sz w:val="21"/>
          <w:szCs w:val="21"/>
          <w:u w:val="single"/>
        </w:rPr>
        <w:t xml:space="preserve"> </w:t>
      </w:r>
      <w:proofErr w:type="spellStart"/>
      <w:r w:rsidRPr="002A5C52">
        <w:rPr>
          <w:rFonts w:ascii="Verdana" w:hAnsi="Verdana" w:cs="Arial"/>
          <w:b/>
          <w:bCs/>
          <w:sz w:val="21"/>
          <w:szCs w:val="21"/>
          <w:u w:val="single"/>
        </w:rPr>
        <w:t>familiare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giudice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ordinerà</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liberazione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occupato</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debitore</w:t>
      </w:r>
      <w:proofErr w:type="spellEnd"/>
      <w:r w:rsidRPr="002A5C52">
        <w:rPr>
          <w:rFonts w:ascii="Verdana" w:hAnsi="Verdana" w:cs="Arial"/>
          <w:sz w:val="21"/>
          <w:szCs w:val="21"/>
        </w:rPr>
        <w:t xml:space="preserve"> e dal </w:t>
      </w:r>
      <w:proofErr w:type="spellStart"/>
      <w:r w:rsidRPr="002A5C52">
        <w:rPr>
          <w:rFonts w:ascii="Verdana" w:hAnsi="Verdana" w:cs="Arial"/>
          <w:sz w:val="21"/>
          <w:szCs w:val="21"/>
        </w:rPr>
        <w:t>suo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nucleo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familiare</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provvedimento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emesso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contestualmente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liberazione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attuato</w:t>
      </w:r>
      <w:proofErr w:type="spellEnd"/>
      <w:r w:rsidRPr="002A5C52">
        <w:rPr>
          <w:rFonts w:ascii="Verdana" w:hAnsi="Verdana" w:cs="Arial"/>
          <w:sz w:val="21"/>
          <w:szCs w:val="21"/>
        </w:rPr>
        <w:t xml:space="preserve"> dal custode secondo le </w:t>
      </w:r>
      <w:proofErr w:type="spellStart"/>
      <w:r w:rsidRPr="002A5C52">
        <w:rPr>
          <w:rFonts w:ascii="Verdana" w:hAnsi="Verdana" w:cs="Arial"/>
          <w:sz w:val="21"/>
          <w:szCs w:val="21"/>
        </w:rPr>
        <w:t>disposizioni</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giudice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senza </w:t>
      </w:r>
      <w:proofErr w:type="spellStart"/>
      <w:r w:rsidRPr="002A5C52">
        <w:rPr>
          <w:rFonts w:ascii="Verdana" w:hAnsi="Verdana" w:cs="Arial"/>
          <w:sz w:val="21"/>
          <w:szCs w:val="21"/>
        </w:rPr>
        <w:t>l'osservanza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formalità</w:t>
      </w:r>
      <w:proofErr w:type="spellEnd"/>
      <w:r w:rsidRPr="002A5C52">
        <w:rPr>
          <w:rFonts w:ascii="Verdana" w:hAnsi="Verdana" w:cs="Arial"/>
          <w:sz w:val="21"/>
          <w:szCs w:val="21"/>
        </w:rPr>
        <w:t xml:space="preserve"> di cui </w:t>
      </w:r>
      <w:proofErr w:type="spellStart"/>
      <w:r w:rsidRPr="002A5C52">
        <w:rPr>
          <w:rFonts w:ascii="Verdana" w:hAnsi="Verdana" w:cs="Arial"/>
          <w:sz w:val="21"/>
          <w:szCs w:val="21"/>
        </w:rPr>
        <w:t>agli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articoli</w:t>
      </w:r>
      <w:proofErr w:type="spellEnd"/>
      <w:r w:rsidRPr="002A5C52">
        <w:rPr>
          <w:rFonts w:ascii="Verdana" w:hAnsi="Verdana" w:cs="Arial"/>
          <w:sz w:val="21"/>
          <w:szCs w:val="21"/>
        </w:rPr>
        <w:t xml:space="preserve"> 605 e </w:t>
      </w:r>
      <w:proofErr w:type="spellStart"/>
      <w:r w:rsidRPr="002A5C52">
        <w:rPr>
          <w:rFonts w:ascii="Verdana" w:hAnsi="Verdana" w:cs="Arial"/>
          <w:sz w:val="21"/>
          <w:szCs w:val="21"/>
        </w:rPr>
        <w:t>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successivamente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pronuncia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nell'interesse</w:t>
      </w:r>
      <w:proofErr w:type="spellEnd"/>
      <w:r w:rsidRPr="002A5C52">
        <w:rPr>
          <w:rFonts w:ascii="Verdana" w:hAnsi="Verdana" w:cs="Arial"/>
          <w:sz w:val="21"/>
          <w:szCs w:val="21"/>
        </w:rPr>
        <w:t xml:space="preserve"> e senza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carico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dell'aggiudicatario</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dell'assegnatario</w:t>
      </w:r>
      <w:proofErr w:type="spellEnd"/>
      <w:r w:rsidRPr="002A5C52">
        <w:rPr>
          <w:rFonts w:ascii="Verdana" w:hAnsi="Verdana" w:cs="Arial"/>
          <w:sz w:val="21"/>
          <w:szCs w:val="21"/>
        </w:rPr>
        <w:t xml:space="preserve">, salvo espresso </w:t>
      </w:r>
      <w:proofErr w:type="spellStart"/>
      <w:r w:rsidRPr="002A5C52">
        <w:rPr>
          <w:rFonts w:ascii="Verdana" w:hAnsi="Verdana" w:cs="Arial"/>
          <w:sz w:val="21"/>
          <w:szCs w:val="21"/>
        </w:rPr>
        <w:t>esonero</w:t>
      </w:r>
      <w:proofErr w:type="spellEnd"/>
      <w:r w:rsidRPr="002A5C52">
        <w:rPr>
          <w:rFonts w:ascii="Verdana" w:hAnsi="Verdana" w:cs="Arial"/>
          <w:sz w:val="21"/>
          <w:szCs w:val="21"/>
        </w:rPr>
        <w:t xml:space="preserve"> del custode ad opera di </w:t>
      </w:r>
      <w:proofErr w:type="spellStart"/>
      <w:r w:rsidRPr="002A5C52">
        <w:rPr>
          <w:rFonts w:ascii="Verdana" w:hAnsi="Verdana" w:cs="Arial"/>
          <w:sz w:val="21"/>
          <w:szCs w:val="21"/>
        </w:rPr>
        <w:t>questi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ultimi</w:t>
      </w:r>
      <w:proofErr w:type="spellEnd"/>
      <w:r w:rsidRPr="002A5C52">
        <w:rPr>
          <w:rFonts w:ascii="Verdana" w:hAnsi="Verdana" w:cs="Arial"/>
          <w:sz w:val="21"/>
          <w:szCs w:val="21"/>
        </w:rPr>
        <w:t>.</w:t>
      </w:r>
    </w:p>
    <w:p w14:paraId="560B7C61"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7. </w:t>
      </w:r>
      <w:proofErr w:type="spellStart"/>
      <w:r w:rsidRPr="002A5C52">
        <w:rPr>
          <w:rFonts w:ascii="Verdana" w:hAnsi="Verdana" w:cs="Arial"/>
          <w:sz w:val="21"/>
          <w:szCs w:val="21"/>
        </w:rPr>
        <w:t>Ogni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fiscale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derivante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oltre</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compenso</w:t>
      </w:r>
      <w:proofErr w:type="spellEnd"/>
      <w:r w:rsidRPr="002A5C52">
        <w:rPr>
          <w:rFonts w:ascii="Verdana" w:hAnsi="Verdana" w:cs="Arial"/>
          <w:sz w:val="21"/>
          <w:szCs w:val="21"/>
        </w:rPr>
        <w:t xml:space="preserve"> per le </w:t>
      </w:r>
      <w:proofErr w:type="spellStart"/>
      <w:r w:rsidRPr="002A5C52">
        <w:rPr>
          <w:rFonts w:ascii="Verdana" w:hAnsi="Verdana" w:cs="Arial"/>
          <w:sz w:val="21"/>
          <w:szCs w:val="21"/>
        </w:rPr>
        <w:t>operazioni</w:t>
      </w:r>
      <w:proofErr w:type="spellEnd"/>
      <w:r w:rsidRPr="002A5C52">
        <w:rPr>
          <w:rFonts w:ascii="Verdana" w:hAnsi="Verdana" w:cs="Arial"/>
          <w:sz w:val="21"/>
          <w:szCs w:val="21"/>
        </w:rPr>
        <w:t xml:space="preserve"> di cui </w:t>
      </w:r>
      <w:proofErr w:type="spellStart"/>
      <w:r w:rsidRPr="002A5C52">
        <w:rPr>
          <w:rFonts w:ascii="Verdana" w:hAnsi="Verdana" w:cs="Arial"/>
          <w:sz w:val="21"/>
          <w:szCs w:val="21"/>
        </w:rPr>
        <w:t>all’art</w:t>
      </w:r>
      <w:proofErr w:type="spellEnd"/>
      <w:r w:rsidRPr="002A5C52">
        <w:rPr>
          <w:rFonts w:ascii="Verdana" w:hAnsi="Verdana" w:cs="Arial"/>
          <w:sz w:val="21"/>
          <w:szCs w:val="21"/>
        </w:rPr>
        <w:t xml:space="preserve">. 591 bis, n. 11,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dovuto</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all’ausiliario</w:t>
      </w:r>
      <w:proofErr w:type="spellEnd"/>
      <w:r w:rsidRPr="002A5C52">
        <w:rPr>
          <w:rFonts w:ascii="Verdana" w:hAnsi="Verdana" w:cs="Arial"/>
          <w:sz w:val="21"/>
          <w:szCs w:val="21"/>
        </w:rPr>
        <w:t xml:space="preserve"> di cui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eventualmente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richiesta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collaborazione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sarà</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carico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dell’aggiudicatario</w:t>
      </w:r>
      <w:proofErr w:type="spellEnd"/>
      <w:r w:rsidRPr="002A5C52">
        <w:rPr>
          <w:rFonts w:ascii="Verdana" w:hAnsi="Verdana" w:cs="Arial"/>
          <w:sz w:val="21"/>
          <w:szCs w:val="21"/>
        </w:rPr>
        <w:t>.</w:t>
      </w:r>
    </w:p>
    <w:p w14:paraId="11AF80C3"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8. La </w:t>
      </w:r>
      <w:proofErr w:type="spellStart"/>
      <w:r w:rsidRPr="002A5C52">
        <w:rPr>
          <w:rFonts w:ascii="Verdana" w:hAnsi="Verdana" w:cs="Arial"/>
          <w:sz w:val="21"/>
          <w:szCs w:val="21"/>
        </w:rPr>
        <w:t>proprietà</w:t>
      </w:r>
      <w:proofErr w:type="spellEnd"/>
      <w:r w:rsidRPr="002A5C52">
        <w:rPr>
          <w:rFonts w:ascii="Verdana" w:hAnsi="Verdana" w:cs="Arial"/>
          <w:sz w:val="21"/>
          <w:szCs w:val="21"/>
        </w:rPr>
        <w:t xml:space="preserve"> del bene ed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conseguenti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favore</w:t>
      </w:r>
      <w:proofErr w:type="spellEnd"/>
      <w:r w:rsidRPr="002A5C52">
        <w:rPr>
          <w:rFonts w:ascii="Verdana" w:hAnsi="Verdana" w:cs="Arial"/>
          <w:sz w:val="21"/>
          <w:szCs w:val="21"/>
        </w:rPr>
        <w:t xml:space="preserve"> e a </w:t>
      </w:r>
      <w:proofErr w:type="spellStart"/>
      <w:r w:rsidRPr="002A5C52">
        <w:rPr>
          <w:rFonts w:ascii="Verdana" w:hAnsi="Verdana" w:cs="Arial"/>
          <w:sz w:val="21"/>
          <w:szCs w:val="21"/>
        </w:rPr>
        <w:t>carico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w:t>
      </w:r>
      <w:proofErr w:type="spellEnd"/>
      <w:r w:rsidRPr="002A5C52">
        <w:rPr>
          <w:rFonts w:ascii="Verdana" w:hAnsi="Verdana" w:cs="Arial"/>
          <w:sz w:val="21"/>
          <w:szCs w:val="21"/>
        </w:rPr>
        <w:t xml:space="preserve"> data di </w:t>
      </w:r>
      <w:proofErr w:type="spellStart"/>
      <w:r w:rsidRPr="002A5C52">
        <w:rPr>
          <w:rFonts w:ascii="Verdana" w:hAnsi="Verdana" w:cs="Arial"/>
          <w:sz w:val="21"/>
          <w:szCs w:val="21"/>
        </w:rPr>
        <w:t>efficacia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 xml:space="preserve"> e, in </w:t>
      </w:r>
      <w:proofErr w:type="spellStart"/>
      <w:r w:rsidRPr="002A5C52">
        <w:rPr>
          <w:rFonts w:ascii="Verdana" w:hAnsi="Verdana" w:cs="Arial"/>
          <w:sz w:val="21"/>
          <w:szCs w:val="21"/>
        </w:rPr>
        <w:t>ogni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non prima del </w:t>
      </w:r>
      <w:proofErr w:type="spellStart"/>
      <w:r w:rsidRPr="002A5C52">
        <w:rPr>
          <w:rFonts w:ascii="Verdana" w:hAnsi="Verdana" w:cs="Arial"/>
          <w:sz w:val="21"/>
          <w:szCs w:val="21"/>
        </w:rPr>
        <w:t>versamento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dell’intero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dell’importo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diritti</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conseguenti</w:t>
      </w:r>
      <w:proofErr w:type="spellEnd"/>
      <w:r w:rsidRPr="002A5C52">
        <w:rPr>
          <w:rFonts w:ascii="Verdana" w:hAnsi="Verdana" w:cs="Arial"/>
          <w:sz w:val="21"/>
          <w:szCs w:val="21"/>
        </w:rPr>
        <w:t xml:space="preserve"> al </w:t>
      </w:r>
      <w:proofErr w:type="spellStart"/>
      <w:r w:rsidRPr="002A5C52">
        <w:rPr>
          <w:rFonts w:ascii="Verdana" w:hAnsi="Verdana" w:cs="Arial"/>
          <w:sz w:val="21"/>
          <w:szCs w:val="21"/>
        </w:rPr>
        <w:t>trasferimento</w:t>
      </w:r>
      <w:proofErr w:type="spellEnd"/>
      <w:r w:rsidRPr="002A5C52">
        <w:rPr>
          <w:rFonts w:ascii="Verdana" w:hAnsi="Verdana" w:cs="Arial"/>
          <w:sz w:val="21"/>
          <w:szCs w:val="21"/>
        </w:rPr>
        <w:t>.</w:t>
      </w:r>
    </w:p>
    <w:p w14:paraId="14EB856B"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9.  In </w:t>
      </w:r>
      <w:proofErr w:type="spellStart"/>
      <w:r w:rsidRPr="002A5C52">
        <w:rPr>
          <w:rFonts w:ascii="Verdana" w:hAnsi="Verdana" w:cs="Arial"/>
          <w:sz w:val="21"/>
          <w:szCs w:val="21"/>
        </w:rPr>
        <w:t>relazione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normativa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edilizia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rinvia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relazione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peritale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rilevando</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nella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riportato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 (</w:t>
      </w:r>
      <w:proofErr w:type="spellStart"/>
      <w:r w:rsidRPr="002A5C52">
        <w:rPr>
          <w:rFonts w:ascii="Verdana" w:hAnsi="Verdana" w:cs="Arial"/>
          <w:sz w:val="21"/>
          <w:szCs w:val="21"/>
        </w:rPr>
        <w:t>segnalare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presenza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eventuali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abusi</w:t>
      </w:r>
      <w:proofErr w:type="spellEnd"/>
      <w:r w:rsidRPr="002A5C52">
        <w:rPr>
          <w:rFonts w:ascii="Verdana" w:hAnsi="Verdana" w:cs="Arial"/>
          <w:sz w:val="21"/>
          <w:szCs w:val="21"/>
        </w:rPr>
        <w:t xml:space="preserve">, e/o </w:t>
      </w:r>
      <w:proofErr w:type="spellStart"/>
      <w:r w:rsidRPr="002A5C52">
        <w:rPr>
          <w:rFonts w:ascii="Verdana" w:hAnsi="Verdana" w:cs="Arial"/>
          <w:sz w:val="21"/>
          <w:szCs w:val="21"/>
        </w:rPr>
        <w:t>difformità</w:t>
      </w:r>
      <w:proofErr w:type="spellEnd"/>
      <w:r w:rsidRPr="002A5C52">
        <w:rPr>
          <w:rFonts w:ascii="Verdana" w:hAnsi="Verdana" w:cs="Arial"/>
          <w:sz w:val="21"/>
          <w:szCs w:val="21"/>
        </w:rPr>
        <w:t xml:space="preserve">, con </w:t>
      </w:r>
      <w:proofErr w:type="spellStart"/>
      <w:r w:rsidRPr="002A5C52">
        <w:rPr>
          <w:rFonts w:ascii="Verdana" w:hAnsi="Verdana" w:cs="Arial"/>
          <w:sz w:val="21"/>
          <w:szCs w:val="21"/>
        </w:rPr>
        <w:t>indicazioni</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ordine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possibilità</w:t>
      </w:r>
      <w:proofErr w:type="spellEnd"/>
      <w:r w:rsidRPr="002A5C52">
        <w:rPr>
          <w:rFonts w:ascii="Verdana" w:hAnsi="Verdana" w:cs="Arial"/>
          <w:sz w:val="21"/>
          <w:szCs w:val="21"/>
        </w:rPr>
        <w:t xml:space="preserve"> di sanatoria).</w:t>
      </w:r>
    </w:p>
    <w:p w14:paraId="2A6A25C6" w14:textId="77777777" w:rsidR="0093657E" w:rsidRPr="002A5C52" w:rsidRDefault="0093657E" w:rsidP="00D45302">
      <w:pPr>
        <w:spacing w:line="360" w:lineRule="auto"/>
        <w:ind w:left="709"/>
        <w:jc w:val="both"/>
        <w:rPr>
          <w:rFonts w:ascii="Verdana" w:hAnsi="Verdana" w:cs="Arial"/>
          <w:sz w:val="21"/>
          <w:szCs w:val="21"/>
        </w:rPr>
      </w:pPr>
      <w:r w:rsidRPr="002A5C52">
        <w:rPr>
          <w:rFonts w:ascii="Verdana" w:hAnsi="Verdana" w:cs="Arial"/>
          <w:sz w:val="21"/>
          <w:szCs w:val="21"/>
        </w:rPr>
        <w:t xml:space="preserve">In </w:t>
      </w:r>
      <w:proofErr w:type="spellStart"/>
      <w:r w:rsidRPr="002A5C52">
        <w:rPr>
          <w:rFonts w:ascii="Verdana" w:hAnsi="Verdana" w:cs="Arial"/>
          <w:sz w:val="21"/>
          <w:szCs w:val="21"/>
        </w:rPr>
        <w:t>materia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fa </w:t>
      </w:r>
      <w:proofErr w:type="spellStart"/>
      <w:r w:rsidRPr="002A5C52">
        <w:rPr>
          <w:rFonts w:ascii="Verdana" w:hAnsi="Verdana" w:cs="Arial"/>
          <w:sz w:val="21"/>
          <w:szCs w:val="21"/>
        </w:rPr>
        <w:t>presente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immobili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realizzati</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violazione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normativa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urbanistico</w:t>
      </w:r>
      <w:proofErr w:type="spellEnd"/>
      <w:r w:rsidRPr="002A5C52">
        <w:rPr>
          <w:rFonts w:ascii="Verdana" w:hAnsi="Verdana" w:cs="Arial"/>
          <w:sz w:val="21"/>
          <w:szCs w:val="21"/>
        </w:rPr>
        <w:t xml:space="preserve"> – </w:t>
      </w:r>
      <w:proofErr w:type="spellStart"/>
      <w:r w:rsidRPr="002A5C52">
        <w:rPr>
          <w:rFonts w:ascii="Verdana" w:hAnsi="Verdana" w:cs="Arial"/>
          <w:sz w:val="21"/>
          <w:szCs w:val="21"/>
        </w:rPr>
        <w:t>edilizia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potrà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ricorrere</w:t>
      </w:r>
      <w:proofErr w:type="spellEnd"/>
      <w:r w:rsidRPr="002A5C52">
        <w:rPr>
          <w:rFonts w:ascii="Verdana" w:hAnsi="Verdana" w:cs="Arial"/>
          <w:sz w:val="21"/>
          <w:szCs w:val="21"/>
        </w:rPr>
        <w:t xml:space="preserve">, solo </w:t>
      </w:r>
      <w:proofErr w:type="spellStart"/>
      <w:r w:rsidRPr="002A5C52">
        <w:rPr>
          <w:rFonts w:ascii="Verdana" w:hAnsi="Verdana" w:cs="Arial"/>
          <w:sz w:val="21"/>
          <w:szCs w:val="21"/>
        </w:rPr>
        <w:t>ove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consentito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disciplina</w:t>
      </w:r>
      <w:proofErr w:type="spellEnd"/>
      <w:r w:rsidRPr="002A5C52">
        <w:rPr>
          <w:rFonts w:ascii="Verdana" w:hAnsi="Verdana" w:cs="Arial"/>
          <w:sz w:val="21"/>
          <w:szCs w:val="21"/>
        </w:rPr>
        <w:t xml:space="preserve"> di cui </w:t>
      </w:r>
      <w:proofErr w:type="spellStart"/>
      <w:r w:rsidRPr="002A5C52">
        <w:rPr>
          <w:rFonts w:ascii="Verdana" w:hAnsi="Verdana" w:cs="Arial"/>
          <w:sz w:val="21"/>
          <w:szCs w:val="21"/>
        </w:rPr>
        <w:t>all’art</w:t>
      </w:r>
      <w:proofErr w:type="spellEnd"/>
      <w:r w:rsidRPr="002A5C52">
        <w:rPr>
          <w:rFonts w:ascii="Verdana" w:hAnsi="Verdana" w:cs="Arial"/>
          <w:sz w:val="21"/>
          <w:szCs w:val="21"/>
        </w:rPr>
        <w:t xml:space="preserve">. 40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legge</w:t>
      </w:r>
      <w:proofErr w:type="spellEnd"/>
      <w:r w:rsidRPr="002A5C52">
        <w:rPr>
          <w:rFonts w:ascii="Verdana" w:hAnsi="Verdana" w:cs="Arial"/>
          <w:sz w:val="21"/>
          <w:szCs w:val="21"/>
        </w:rPr>
        <w:t xml:space="preserve"> 28 </w:t>
      </w:r>
      <w:proofErr w:type="spellStart"/>
      <w:r w:rsidRPr="002A5C52">
        <w:rPr>
          <w:rFonts w:ascii="Verdana" w:hAnsi="Verdana" w:cs="Arial"/>
          <w:sz w:val="21"/>
          <w:szCs w:val="21"/>
        </w:rPr>
        <w:t>febbraio</w:t>
      </w:r>
      <w:proofErr w:type="spellEnd"/>
      <w:r w:rsidRPr="002A5C52">
        <w:rPr>
          <w:rFonts w:ascii="Verdana" w:hAnsi="Verdana" w:cs="Arial"/>
          <w:sz w:val="21"/>
          <w:szCs w:val="21"/>
        </w:rPr>
        <w:t xml:space="preserve"> 1985 n. 47, </w:t>
      </w:r>
      <w:proofErr w:type="spellStart"/>
      <w:r w:rsidRPr="002A5C52">
        <w:rPr>
          <w:rFonts w:ascii="Verdana" w:hAnsi="Verdana" w:cs="Arial"/>
          <w:sz w:val="21"/>
          <w:szCs w:val="21"/>
        </w:rPr>
        <w:t>così</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integrato</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modificato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dall’art</w:t>
      </w:r>
      <w:proofErr w:type="spellEnd"/>
      <w:r w:rsidRPr="002A5C52">
        <w:rPr>
          <w:rFonts w:ascii="Verdana" w:hAnsi="Verdana" w:cs="Arial"/>
          <w:sz w:val="21"/>
          <w:szCs w:val="21"/>
        </w:rPr>
        <w:t xml:space="preserve">. 46 del D.P.R. 6 </w:t>
      </w:r>
      <w:proofErr w:type="spellStart"/>
      <w:r w:rsidRPr="002A5C52">
        <w:rPr>
          <w:rFonts w:ascii="Verdana" w:hAnsi="Verdana" w:cs="Arial"/>
          <w:sz w:val="21"/>
          <w:szCs w:val="21"/>
        </w:rPr>
        <w:t>giugno</w:t>
      </w:r>
      <w:proofErr w:type="spellEnd"/>
      <w:r w:rsidRPr="002A5C52">
        <w:rPr>
          <w:rFonts w:ascii="Verdana" w:hAnsi="Verdana" w:cs="Arial"/>
          <w:sz w:val="21"/>
          <w:szCs w:val="21"/>
        </w:rPr>
        <w:t xml:space="preserve"> 2001 n. 380, </w:t>
      </w:r>
      <w:proofErr w:type="spellStart"/>
      <w:r w:rsidRPr="002A5C52">
        <w:rPr>
          <w:rFonts w:ascii="Verdana" w:hAnsi="Verdana" w:cs="Arial"/>
          <w:sz w:val="21"/>
          <w:szCs w:val="21"/>
        </w:rPr>
        <w:t>purché</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domanda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concessione</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permesso</w:t>
      </w:r>
      <w:proofErr w:type="spellEnd"/>
      <w:r w:rsidRPr="002A5C52">
        <w:rPr>
          <w:rFonts w:ascii="Verdana" w:hAnsi="Verdana" w:cs="Arial"/>
          <w:sz w:val="21"/>
          <w:szCs w:val="21"/>
        </w:rPr>
        <w:t xml:space="preserve"> in sanatoria </w:t>
      </w:r>
      <w:proofErr w:type="spellStart"/>
      <w:r w:rsidRPr="002A5C52">
        <w:rPr>
          <w:rFonts w:ascii="Verdana" w:hAnsi="Verdana" w:cs="Arial"/>
          <w:sz w:val="21"/>
          <w:szCs w:val="21"/>
        </w:rPr>
        <w:t>entro</w:t>
      </w:r>
      <w:proofErr w:type="spellEnd"/>
      <w:r w:rsidRPr="002A5C52">
        <w:rPr>
          <w:rFonts w:ascii="Verdana" w:hAnsi="Verdana" w:cs="Arial"/>
          <w:sz w:val="21"/>
          <w:szCs w:val="21"/>
        </w:rPr>
        <w:t xml:space="preserve"> 120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notifica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decreto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trasferimento</w:t>
      </w:r>
      <w:proofErr w:type="spellEnd"/>
      <w:r w:rsidRPr="002A5C52">
        <w:rPr>
          <w:rFonts w:ascii="Verdana" w:hAnsi="Verdana" w:cs="Arial"/>
          <w:sz w:val="21"/>
          <w:szCs w:val="21"/>
        </w:rPr>
        <w:t>.</w:t>
      </w:r>
    </w:p>
    <w:p w14:paraId="4537F6D8"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10. Si </w:t>
      </w:r>
      <w:proofErr w:type="spellStart"/>
      <w:r w:rsidRPr="002A5C52">
        <w:rPr>
          <w:rFonts w:ascii="Verdana" w:hAnsi="Verdana" w:cs="Arial"/>
          <w:sz w:val="21"/>
          <w:szCs w:val="21"/>
        </w:rPr>
        <w:t>precisa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forzata</w:t>
      </w:r>
      <w:proofErr w:type="spellEnd"/>
      <w:r w:rsidRPr="002A5C52">
        <w:rPr>
          <w:rFonts w:ascii="Verdana" w:hAnsi="Verdana" w:cs="Arial"/>
          <w:sz w:val="21"/>
          <w:szCs w:val="21"/>
        </w:rPr>
        <w:t xml:space="preserve"> non è </w:t>
      </w:r>
      <w:proofErr w:type="spellStart"/>
      <w:r w:rsidRPr="002A5C52">
        <w:rPr>
          <w:rFonts w:ascii="Verdana" w:hAnsi="Verdana" w:cs="Arial"/>
          <w:sz w:val="21"/>
          <w:szCs w:val="21"/>
        </w:rPr>
        <w:t>soggetta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norme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concernenti</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garanzia</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vizi</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mancanza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qualità</w:t>
      </w:r>
      <w:proofErr w:type="spellEnd"/>
      <w:r w:rsidRPr="002A5C52">
        <w:rPr>
          <w:rFonts w:ascii="Verdana" w:hAnsi="Verdana" w:cs="Arial"/>
          <w:sz w:val="21"/>
          <w:szCs w:val="21"/>
        </w:rPr>
        <w:t xml:space="preserve">, né </w:t>
      </w:r>
      <w:proofErr w:type="spellStart"/>
      <w:r w:rsidRPr="002A5C52">
        <w:rPr>
          <w:rFonts w:ascii="Verdana" w:hAnsi="Verdana" w:cs="Arial"/>
          <w:sz w:val="21"/>
          <w:szCs w:val="21"/>
        </w:rPr>
        <w:t>potrà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revocata</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alcun</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motivo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Conseguentemente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l’esistenza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eventuali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vizi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mancanza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qualità</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difformità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cosa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venduta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nonché</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oneri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qualsiasi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genere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se </w:t>
      </w:r>
      <w:proofErr w:type="spellStart"/>
      <w:r w:rsidRPr="002A5C52">
        <w:rPr>
          <w:rFonts w:ascii="Verdana" w:hAnsi="Verdana" w:cs="Arial"/>
          <w:sz w:val="21"/>
          <w:szCs w:val="21"/>
        </w:rPr>
        <w:t>occulti</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comunque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evidenziati</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perizia</w:t>
      </w:r>
      <w:proofErr w:type="spellEnd"/>
      <w:r w:rsidRPr="002A5C52">
        <w:rPr>
          <w:rFonts w:ascii="Verdana" w:hAnsi="Verdana" w:cs="Arial"/>
          <w:sz w:val="21"/>
          <w:szCs w:val="21"/>
        </w:rPr>
        <w:t xml:space="preserve"> (ad </w:t>
      </w:r>
      <w:proofErr w:type="spellStart"/>
      <w:r w:rsidRPr="002A5C52">
        <w:rPr>
          <w:rFonts w:ascii="Verdana" w:hAnsi="Verdana" w:cs="Arial"/>
          <w:sz w:val="21"/>
          <w:szCs w:val="21"/>
        </w:rPr>
        <w:t>esempio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quelli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urbanistici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lastRenderedPageBreak/>
        <w:t>ovvero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derivanti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dall’eventuale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necessità</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adeguamento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impianti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leggi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vigenti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spese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condominiali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dell’anno</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corso</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dell’anno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precedente</w:t>
      </w:r>
      <w:proofErr w:type="spellEnd"/>
      <w:r w:rsidRPr="002A5C52">
        <w:rPr>
          <w:rFonts w:ascii="Verdana" w:hAnsi="Verdana" w:cs="Arial"/>
          <w:sz w:val="21"/>
          <w:szCs w:val="21"/>
        </w:rPr>
        <w:t xml:space="preserve"> non pagati dal </w:t>
      </w:r>
      <w:proofErr w:type="spellStart"/>
      <w:r w:rsidRPr="002A5C52">
        <w:rPr>
          <w:rFonts w:ascii="Verdana" w:hAnsi="Verdana" w:cs="Arial"/>
          <w:sz w:val="21"/>
          <w:szCs w:val="21"/>
        </w:rPr>
        <w:t>debitore</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potranno</w:t>
      </w:r>
      <w:proofErr w:type="spellEnd"/>
      <w:r w:rsidRPr="002A5C52">
        <w:rPr>
          <w:rFonts w:ascii="Verdana" w:hAnsi="Verdana" w:cs="Arial"/>
          <w:sz w:val="21"/>
          <w:szCs w:val="21"/>
        </w:rPr>
        <w:t xml:space="preserve"> dare </w:t>
      </w:r>
      <w:proofErr w:type="spellStart"/>
      <w:r w:rsidRPr="002A5C52">
        <w:rPr>
          <w:rFonts w:ascii="Verdana" w:hAnsi="Verdana" w:cs="Arial"/>
          <w:sz w:val="21"/>
          <w:szCs w:val="21"/>
        </w:rPr>
        <w:t>luogo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ad</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alcun</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risarcimento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indennità</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riduzione</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prezzo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essendosi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ciò</w:t>
      </w:r>
      <w:proofErr w:type="spellEnd"/>
      <w:r w:rsidRPr="002A5C52">
        <w:rPr>
          <w:rFonts w:ascii="Verdana" w:hAnsi="Verdana" w:cs="Arial"/>
          <w:sz w:val="21"/>
          <w:szCs w:val="21"/>
        </w:rPr>
        <w:t xml:space="preserve"> tenuto </w:t>
      </w:r>
      <w:proofErr w:type="spellStart"/>
      <w:r w:rsidRPr="002A5C52">
        <w:rPr>
          <w:rFonts w:ascii="Verdana" w:hAnsi="Verdana" w:cs="Arial"/>
          <w:sz w:val="21"/>
          <w:szCs w:val="21"/>
        </w:rPr>
        <w:t>conto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valutazione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beni</w:t>
      </w:r>
      <w:proofErr w:type="spellEnd"/>
      <w:r w:rsidRPr="002A5C52">
        <w:rPr>
          <w:rFonts w:ascii="Verdana" w:hAnsi="Verdana" w:cs="Arial"/>
          <w:sz w:val="21"/>
          <w:szCs w:val="21"/>
        </w:rPr>
        <w:t>.</w:t>
      </w:r>
    </w:p>
    <w:p w14:paraId="0F05951D"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11. </w:t>
      </w:r>
      <w:proofErr w:type="spellStart"/>
      <w:r w:rsidRPr="002A5C52">
        <w:rPr>
          <w:rFonts w:ascii="Verdana" w:hAnsi="Verdana" w:cs="Arial"/>
          <w:sz w:val="21"/>
          <w:szCs w:val="21"/>
        </w:rPr>
        <w:t>Agli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effetti</w:t>
      </w:r>
      <w:proofErr w:type="spellEnd"/>
      <w:r w:rsidRPr="002A5C52">
        <w:rPr>
          <w:rFonts w:ascii="Verdana" w:hAnsi="Verdana" w:cs="Arial"/>
          <w:sz w:val="21"/>
          <w:szCs w:val="21"/>
        </w:rPr>
        <w:t xml:space="preserve"> del D.M. 22 </w:t>
      </w:r>
      <w:proofErr w:type="spellStart"/>
      <w:r w:rsidRPr="002A5C52">
        <w:rPr>
          <w:rFonts w:ascii="Verdana" w:hAnsi="Verdana" w:cs="Arial"/>
          <w:sz w:val="21"/>
          <w:szCs w:val="21"/>
        </w:rPr>
        <w:t>gennaio</w:t>
      </w:r>
      <w:proofErr w:type="spellEnd"/>
      <w:r w:rsidRPr="002A5C52">
        <w:rPr>
          <w:rFonts w:ascii="Verdana" w:hAnsi="Verdana" w:cs="Arial"/>
          <w:sz w:val="21"/>
          <w:szCs w:val="21"/>
        </w:rPr>
        <w:t xml:space="preserve"> 2008 n. 37 e del D. </w:t>
      </w:r>
      <w:proofErr w:type="spellStart"/>
      <w:r w:rsidRPr="002A5C52">
        <w:rPr>
          <w:rFonts w:ascii="Verdana" w:hAnsi="Verdana" w:cs="Arial"/>
          <w:sz w:val="21"/>
          <w:szCs w:val="21"/>
        </w:rPr>
        <w:t>Lgs</w:t>
      </w:r>
      <w:proofErr w:type="spellEnd"/>
      <w:r w:rsidRPr="002A5C52">
        <w:rPr>
          <w:rFonts w:ascii="Verdana" w:hAnsi="Verdana" w:cs="Arial"/>
          <w:sz w:val="21"/>
          <w:szCs w:val="21"/>
        </w:rPr>
        <w:t xml:space="preserve">. 192/2005 e successive </w:t>
      </w:r>
      <w:proofErr w:type="spellStart"/>
      <w:r w:rsidRPr="002A5C52">
        <w:rPr>
          <w:rFonts w:ascii="Verdana" w:hAnsi="Verdana" w:cs="Arial"/>
          <w:sz w:val="21"/>
          <w:szCs w:val="21"/>
        </w:rPr>
        <w:t>modifiche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l’aggiudicatario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dichiarandosi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edotto</w:t>
      </w:r>
      <w:proofErr w:type="spellEnd"/>
      <w:r w:rsidRPr="002A5C52">
        <w:rPr>
          <w:rFonts w:ascii="Verdana" w:hAnsi="Verdana" w:cs="Arial"/>
          <w:sz w:val="21"/>
          <w:szCs w:val="21"/>
        </w:rPr>
        <w:t xml:space="preserve"> sui </w:t>
      </w:r>
      <w:proofErr w:type="spellStart"/>
      <w:r w:rsidRPr="002A5C52">
        <w:rPr>
          <w:rFonts w:ascii="Verdana" w:hAnsi="Verdana" w:cs="Arial"/>
          <w:sz w:val="21"/>
          <w:szCs w:val="21"/>
        </w:rPr>
        <w:t>contenuti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dell’ordinanza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sulle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descrizioni</w:t>
      </w:r>
      <w:proofErr w:type="spellEnd"/>
      <w:r w:rsidRPr="002A5C52">
        <w:rPr>
          <w:rFonts w:ascii="Verdana" w:hAnsi="Verdana" w:cs="Arial"/>
          <w:sz w:val="21"/>
          <w:szCs w:val="21"/>
        </w:rPr>
        <w:t xml:space="preserve"> indicate </w:t>
      </w:r>
      <w:proofErr w:type="spellStart"/>
      <w:r w:rsidRPr="002A5C52">
        <w:rPr>
          <w:rFonts w:ascii="Verdana" w:hAnsi="Verdana" w:cs="Arial"/>
          <w:sz w:val="21"/>
          <w:szCs w:val="21"/>
        </w:rPr>
        <w:t>nell’elaborato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peritale</w:t>
      </w:r>
      <w:proofErr w:type="spellEnd"/>
      <w:r w:rsidRPr="002A5C52">
        <w:rPr>
          <w:rFonts w:ascii="Verdana" w:hAnsi="Verdana" w:cs="Arial"/>
          <w:sz w:val="21"/>
          <w:szCs w:val="21"/>
        </w:rPr>
        <w:t xml:space="preserve"> in </w:t>
      </w:r>
      <w:proofErr w:type="spellStart"/>
      <w:r w:rsidRPr="002A5C52">
        <w:rPr>
          <w:rFonts w:ascii="Verdana" w:hAnsi="Verdana" w:cs="Arial"/>
          <w:sz w:val="21"/>
          <w:szCs w:val="21"/>
        </w:rPr>
        <w:t>ordine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impianti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dispenserà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esplicitamente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esecutiva</w:t>
      </w:r>
      <w:proofErr w:type="spellEnd"/>
      <w:r w:rsidRPr="002A5C52">
        <w:rPr>
          <w:rFonts w:ascii="Verdana" w:hAnsi="Verdana" w:cs="Arial"/>
          <w:sz w:val="21"/>
          <w:szCs w:val="21"/>
        </w:rPr>
        <w:t xml:space="preserve"> dal </w:t>
      </w:r>
      <w:proofErr w:type="spellStart"/>
      <w:r w:rsidRPr="002A5C52">
        <w:rPr>
          <w:rFonts w:ascii="Verdana" w:hAnsi="Verdana" w:cs="Arial"/>
          <w:sz w:val="21"/>
          <w:szCs w:val="21"/>
        </w:rPr>
        <w:t>produrre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certificazione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relativa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conformità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stessi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norme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sicurezza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certificazione</w:t>
      </w:r>
      <w:proofErr w:type="spellEnd"/>
      <w:r w:rsidRPr="002A5C52">
        <w:rPr>
          <w:rFonts w:ascii="Verdana" w:hAnsi="Verdana" w:cs="Arial"/>
          <w:sz w:val="21"/>
          <w:szCs w:val="21"/>
        </w:rPr>
        <w:t>/</w:t>
      </w:r>
      <w:proofErr w:type="spellStart"/>
      <w:r w:rsidRPr="002A5C52">
        <w:rPr>
          <w:rFonts w:ascii="Verdana" w:hAnsi="Verdana" w:cs="Arial"/>
          <w:sz w:val="21"/>
          <w:szCs w:val="21"/>
        </w:rPr>
        <w:t>attestato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qualificazione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energetica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manifestando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voler</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assumere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direttamente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tali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incombenze</w:t>
      </w:r>
      <w:proofErr w:type="spellEnd"/>
      <w:r w:rsidRPr="002A5C52">
        <w:rPr>
          <w:rFonts w:ascii="Verdana" w:hAnsi="Verdana" w:cs="Arial"/>
          <w:sz w:val="21"/>
          <w:szCs w:val="21"/>
        </w:rPr>
        <w:t xml:space="preserve">. Sul punto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evidenzia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comunque</w:t>
      </w:r>
      <w:proofErr w:type="spellEnd"/>
      <w:r w:rsidRPr="002A5C52">
        <w:rPr>
          <w:rFonts w:ascii="Verdana" w:hAnsi="Verdana" w:cs="Arial"/>
          <w:sz w:val="21"/>
          <w:szCs w:val="21"/>
        </w:rPr>
        <w:t xml:space="preserve">, come </w:t>
      </w:r>
      <w:proofErr w:type="spellStart"/>
      <w:r w:rsidRPr="002A5C52">
        <w:rPr>
          <w:rFonts w:ascii="Verdana" w:hAnsi="Verdana" w:cs="Arial"/>
          <w:sz w:val="21"/>
          <w:szCs w:val="21"/>
        </w:rPr>
        <w:t>sia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stata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regolarmente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rilasciata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l’attestazione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prestazione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energetica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dell’edificio</w:t>
      </w:r>
      <w:proofErr w:type="spellEnd"/>
      <w:r w:rsidRPr="002A5C52">
        <w:rPr>
          <w:rFonts w:ascii="Verdana" w:hAnsi="Verdana" w:cs="Arial"/>
          <w:sz w:val="21"/>
          <w:szCs w:val="21"/>
        </w:rPr>
        <w:t>.</w:t>
      </w:r>
    </w:p>
    <w:p w14:paraId="64362870" w14:textId="77777777" w:rsidR="0093657E" w:rsidRPr="002A5C52" w:rsidRDefault="0093657E" w:rsidP="00D45302">
      <w:pPr>
        <w:spacing w:line="360" w:lineRule="auto"/>
        <w:ind w:left="709" w:hanging="425"/>
        <w:jc w:val="both"/>
        <w:rPr>
          <w:rFonts w:ascii="Verdana" w:hAnsi="Verdana" w:cs="Arial"/>
          <w:sz w:val="21"/>
          <w:szCs w:val="21"/>
          <w:u w:val="single"/>
        </w:rPr>
      </w:pPr>
      <w:r w:rsidRPr="002A5C52">
        <w:rPr>
          <w:rFonts w:ascii="Verdana" w:hAnsi="Verdana" w:cs="Arial"/>
          <w:sz w:val="21"/>
          <w:szCs w:val="21"/>
        </w:rPr>
        <w:t xml:space="preserve">12. </w:t>
      </w:r>
      <w:r w:rsidRPr="002A5C52">
        <w:rPr>
          <w:rFonts w:ascii="Verdana" w:hAnsi="Verdana" w:cs="Arial"/>
          <w:sz w:val="21"/>
          <w:szCs w:val="21"/>
          <w:u w:val="single"/>
        </w:rPr>
        <w:t xml:space="preserve">La </w:t>
      </w:r>
      <w:proofErr w:type="spellStart"/>
      <w:r w:rsidRPr="002A5C52">
        <w:rPr>
          <w:rFonts w:ascii="Verdana" w:hAnsi="Verdana" w:cs="Arial"/>
          <w:sz w:val="21"/>
          <w:szCs w:val="21"/>
          <w:u w:val="single"/>
        </w:rPr>
        <w:t>partecipazione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alle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vendite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giudiziarie</w:t>
      </w:r>
      <w:proofErr w:type="spellEnd"/>
      <w:r w:rsidRPr="002A5C52">
        <w:rPr>
          <w:rFonts w:ascii="Verdana" w:hAnsi="Verdana" w:cs="Arial"/>
          <w:sz w:val="21"/>
          <w:szCs w:val="21"/>
          <w:u w:val="single"/>
        </w:rPr>
        <w:t xml:space="preserve"> non </w:t>
      </w:r>
      <w:proofErr w:type="spellStart"/>
      <w:r w:rsidRPr="002A5C52">
        <w:rPr>
          <w:rFonts w:ascii="Verdana" w:hAnsi="Verdana" w:cs="Arial"/>
          <w:sz w:val="21"/>
          <w:szCs w:val="21"/>
          <w:u w:val="single"/>
        </w:rPr>
        <w:t>esonera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gli</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offerenti</w:t>
      </w:r>
      <w:proofErr w:type="spellEnd"/>
      <w:r w:rsidRPr="002A5C52">
        <w:rPr>
          <w:rFonts w:ascii="Verdana" w:hAnsi="Verdana" w:cs="Arial"/>
          <w:sz w:val="21"/>
          <w:szCs w:val="21"/>
          <w:u w:val="single"/>
        </w:rPr>
        <w:t xml:space="preserve"> dal </w:t>
      </w:r>
      <w:proofErr w:type="spellStart"/>
      <w:r w:rsidRPr="002A5C52">
        <w:rPr>
          <w:rFonts w:ascii="Verdana" w:hAnsi="Verdana" w:cs="Arial"/>
          <w:sz w:val="21"/>
          <w:szCs w:val="21"/>
          <w:u w:val="single"/>
        </w:rPr>
        <w:t>compiere</w:t>
      </w:r>
      <w:proofErr w:type="spellEnd"/>
      <w:r w:rsidRPr="002A5C52">
        <w:rPr>
          <w:rFonts w:ascii="Verdana" w:hAnsi="Verdana" w:cs="Arial"/>
          <w:sz w:val="21"/>
          <w:szCs w:val="21"/>
          <w:u w:val="single"/>
        </w:rPr>
        <w:t xml:space="preserve"> le </w:t>
      </w:r>
      <w:proofErr w:type="spellStart"/>
      <w:r w:rsidRPr="002A5C52">
        <w:rPr>
          <w:rFonts w:ascii="Verdana" w:hAnsi="Verdana" w:cs="Arial"/>
          <w:sz w:val="21"/>
          <w:szCs w:val="21"/>
          <w:u w:val="single"/>
        </w:rPr>
        <w:t>visure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ipotecarie</w:t>
      </w:r>
      <w:proofErr w:type="spellEnd"/>
      <w:r w:rsidRPr="002A5C52">
        <w:rPr>
          <w:rFonts w:ascii="Verdana" w:hAnsi="Verdana" w:cs="Arial"/>
          <w:sz w:val="21"/>
          <w:szCs w:val="21"/>
          <w:u w:val="single"/>
        </w:rPr>
        <w:t xml:space="preserve"> e </w:t>
      </w:r>
      <w:proofErr w:type="spellStart"/>
      <w:r w:rsidRPr="002A5C52">
        <w:rPr>
          <w:rFonts w:ascii="Verdana" w:hAnsi="Verdana" w:cs="Arial"/>
          <w:sz w:val="21"/>
          <w:szCs w:val="21"/>
          <w:u w:val="single"/>
        </w:rPr>
        <w:t>catastali</w:t>
      </w:r>
      <w:proofErr w:type="spellEnd"/>
      <w:r w:rsidRPr="002A5C52">
        <w:rPr>
          <w:rFonts w:ascii="Verdana" w:hAnsi="Verdana" w:cs="Arial"/>
          <w:sz w:val="21"/>
          <w:szCs w:val="21"/>
          <w:u w:val="single"/>
        </w:rPr>
        <w:t xml:space="preserve"> e dal </w:t>
      </w:r>
      <w:proofErr w:type="spellStart"/>
      <w:r w:rsidRPr="002A5C52">
        <w:rPr>
          <w:rFonts w:ascii="Verdana" w:hAnsi="Verdana" w:cs="Arial"/>
          <w:sz w:val="21"/>
          <w:szCs w:val="21"/>
          <w:u w:val="single"/>
        </w:rPr>
        <w:t>verificare</w:t>
      </w:r>
      <w:proofErr w:type="spellEnd"/>
      <w:r w:rsidRPr="002A5C52">
        <w:rPr>
          <w:rFonts w:ascii="Verdana" w:hAnsi="Verdana" w:cs="Arial"/>
          <w:sz w:val="21"/>
          <w:szCs w:val="21"/>
          <w:u w:val="single"/>
        </w:rPr>
        <w:t xml:space="preserve"> la </w:t>
      </w:r>
      <w:proofErr w:type="spellStart"/>
      <w:r w:rsidRPr="002A5C52">
        <w:rPr>
          <w:rFonts w:ascii="Verdana" w:hAnsi="Verdana" w:cs="Arial"/>
          <w:sz w:val="21"/>
          <w:szCs w:val="21"/>
          <w:u w:val="single"/>
        </w:rPr>
        <w:t>destinazione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urbanistica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dei</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terreni</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qualora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il</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Certificato</w:t>
      </w:r>
      <w:proofErr w:type="spellEnd"/>
      <w:r w:rsidRPr="002A5C52">
        <w:rPr>
          <w:rFonts w:ascii="Verdana" w:hAnsi="Verdana" w:cs="Arial"/>
          <w:sz w:val="21"/>
          <w:szCs w:val="21"/>
          <w:u w:val="single"/>
        </w:rPr>
        <w:t xml:space="preserve"> di </w:t>
      </w:r>
      <w:proofErr w:type="spellStart"/>
      <w:r w:rsidRPr="002A5C52">
        <w:rPr>
          <w:rFonts w:ascii="Verdana" w:hAnsi="Verdana" w:cs="Arial"/>
          <w:sz w:val="21"/>
          <w:szCs w:val="21"/>
          <w:u w:val="single"/>
        </w:rPr>
        <w:t>Destinazione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Urbanistica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allegato</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alla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perizia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abbia</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perso</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validità</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dopo</w:t>
      </w:r>
      <w:proofErr w:type="spellEnd"/>
      <w:r w:rsidRPr="002A5C52">
        <w:rPr>
          <w:rFonts w:ascii="Verdana" w:hAnsi="Verdana" w:cs="Arial"/>
          <w:sz w:val="21"/>
          <w:szCs w:val="21"/>
          <w:u w:val="single"/>
        </w:rPr>
        <w:t xml:space="preserve"> un anno </w:t>
      </w:r>
      <w:proofErr w:type="spellStart"/>
      <w:r w:rsidRPr="002A5C52">
        <w:rPr>
          <w:rFonts w:ascii="Verdana" w:hAnsi="Verdana" w:cs="Arial"/>
          <w:sz w:val="21"/>
          <w:szCs w:val="21"/>
          <w:u w:val="single"/>
        </w:rPr>
        <w:t>dall’emissione</w:t>
      </w:r>
      <w:proofErr w:type="spellEnd"/>
      <w:r w:rsidRPr="002A5C52">
        <w:rPr>
          <w:rFonts w:ascii="Verdana" w:hAnsi="Verdana" w:cs="Arial"/>
          <w:sz w:val="21"/>
          <w:szCs w:val="21"/>
          <w:u w:val="single"/>
        </w:rPr>
        <w:t xml:space="preserve">) e </w:t>
      </w:r>
      <w:proofErr w:type="spellStart"/>
      <w:r w:rsidRPr="002A5C52">
        <w:rPr>
          <w:rFonts w:ascii="Verdana" w:hAnsi="Verdana" w:cs="Arial"/>
          <w:sz w:val="21"/>
          <w:szCs w:val="21"/>
          <w:u w:val="single"/>
        </w:rPr>
        <w:t>il</w:t>
      </w:r>
      <w:proofErr w:type="spellEnd"/>
      <w:r w:rsidRPr="002A5C52">
        <w:rPr>
          <w:rFonts w:ascii="Verdana" w:hAnsi="Verdana" w:cs="Arial"/>
          <w:sz w:val="21"/>
          <w:szCs w:val="21"/>
          <w:u w:val="single"/>
        </w:rPr>
        <w:t xml:space="preserve"> regime </w:t>
      </w:r>
      <w:proofErr w:type="spellStart"/>
      <w:r w:rsidRPr="002A5C52">
        <w:rPr>
          <w:rFonts w:ascii="Verdana" w:hAnsi="Verdana" w:cs="Arial"/>
          <w:sz w:val="21"/>
          <w:szCs w:val="21"/>
          <w:u w:val="single"/>
        </w:rPr>
        <w:t>fiscale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applicabile</w:t>
      </w:r>
      <w:proofErr w:type="spellEnd"/>
      <w:r w:rsidRPr="002A5C52">
        <w:rPr>
          <w:rFonts w:ascii="Verdana" w:hAnsi="Verdana" w:cs="Arial"/>
          <w:sz w:val="21"/>
          <w:szCs w:val="21"/>
          <w:u w:val="single"/>
        </w:rPr>
        <w:t xml:space="preserve"> </w:t>
      </w:r>
      <w:proofErr w:type="spellStart"/>
      <w:r w:rsidRPr="002A5C52">
        <w:rPr>
          <w:rFonts w:ascii="Verdana" w:hAnsi="Verdana" w:cs="Arial"/>
          <w:sz w:val="21"/>
          <w:szCs w:val="21"/>
          <w:u w:val="single"/>
        </w:rPr>
        <w:t>all’acquisto</w:t>
      </w:r>
      <w:proofErr w:type="spellEnd"/>
      <w:r w:rsidRPr="002A5C52">
        <w:rPr>
          <w:rFonts w:ascii="Verdana" w:hAnsi="Verdana" w:cs="Arial"/>
          <w:sz w:val="21"/>
          <w:szCs w:val="21"/>
          <w:u w:val="single"/>
        </w:rPr>
        <w:t>.</w:t>
      </w:r>
    </w:p>
    <w:p w14:paraId="0CBA45A7"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Verdana" w:hAnsi="Verdana" w:cs="Arial"/>
          <w:sz w:val="21"/>
          <w:szCs w:val="21"/>
        </w:rPr>
        <w:t xml:space="preserve">13. </w:t>
      </w:r>
      <w:proofErr w:type="spellStart"/>
      <w:r w:rsidRPr="002A5C52">
        <w:rPr>
          <w:rFonts w:ascii="Verdana" w:hAnsi="Verdana" w:cs="Arial"/>
          <w:sz w:val="21"/>
          <w:szCs w:val="21"/>
        </w:rPr>
        <w:t>Maggiori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informazioni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anche</w:t>
      </w:r>
      <w:proofErr w:type="spellEnd"/>
      <w:r w:rsidRPr="002A5C52">
        <w:rPr>
          <w:rFonts w:ascii="Verdana" w:hAnsi="Verdana" w:cs="Arial"/>
          <w:sz w:val="21"/>
          <w:szCs w:val="21"/>
        </w:rPr>
        <w:t xml:space="preserve"> relative </w:t>
      </w:r>
      <w:proofErr w:type="spellStart"/>
      <w:r w:rsidRPr="002A5C52">
        <w:rPr>
          <w:rFonts w:ascii="Verdana" w:hAnsi="Verdana" w:cs="Arial"/>
          <w:sz w:val="21"/>
          <w:szCs w:val="21"/>
        </w:rPr>
        <w:t>alle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generalità</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soggetto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passivo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procedura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esecutiva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possono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fornite</w:t>
      </w:r>
      <w:proofErr w:type="spellEnd"/>
      <w:r w:rsidRPr="002A5C52">
        <w:rPr>
          <w:rFonts w:ascii="Verdana" w:hAnsi="Verdana" w:cs="Arial"/>
          <w:sz w:val="21"/>
          <w:szCs w:val="21"/>
        </w:rPr>
        <w:t xml:space="preserve"> dal custode in </w:t>
      </w:r>
      <w:proofErr w:type="spellStart"/>
      <w:r w:rsidRPr="002A5C52">
        <w:rPr>
          <w:rFonts w:ascii="Verdana" w:hAnsi="Verdana" w:cs="Arial"/>
          <w:sz w:val="21"/>
          <w:szCs w:val="21"/>
        </w:rPr>
        <w:t>epigrafe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indicato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chiunque</w:t>
      </w:r>
      <w:proofErr w:type="spellEnd"/>
      <w:r w:rsidRPr="002A5C52">
        <w:rPr>
          <w:rFonts w:ascii="Verdana" w:hAnsi="Verdana" w:cs="Arial"/>
          <w:sz w:val="21"/>
          <w:szCs w:val="21"/>
        </w:rPr>
        <w:t xml:space="preserve"> vi </w:t>
      </w:r>
      <w:proofErr w:type="spellStart"/>
      <w:r w:rsidRPr="002A5C52">
        <w:rPr>
          <w:rFonts w:ascii="Verdana" w:hAnsi="Verdana" w:cs="Arial"/>
          <w:sz w:val="21"/>
          <w:szCs w:val="21"/>
        </w:rPr>
        <w:t>abbia</w:t>
      </w:r>
      <w:proofErr w:type="spellEnd"/>
      <w:r w:rsidRPr="002A5C52">
        <w:rPr>
          <w:rFonts w:ascii="Verdana" w:hAnsi="Verdana" w:cs="Arial"/>
          <w:sz w:val="21"/>
          <w:szCs w:val="21"/>
        </w:rPr>
        <w:t xml:space="preserve"> interesse.</w:t>
      </w:r>
    </w:p>
    <w:p w14:paraId="610EDFE6" w14:textId="77777777" w:rsidR="0093657E" w:rsidRPr="002A5C52" w:rsidRDefault="0093657E" w:rsidP="00D45302">
      <w:pPr>
        <w:spacing w:line="360" w:lineRule="auto"/>
        <w:jc w:val="center"/>
        <w:rPr>
          <w:rFonts w:ascii="Verdana" w:hAnsi="Verdana" w:cs="Arial"/>
          <w:sz w:val="21"/>
          <w:szCs w:val="21"/>
        </w:rPr>
      </w:pPr>
      <w:r w:rsidRPr="002A5C52">
        <w:rPr>
          <w:rFonts w:ascii="Verdana" w:hAnsi="Verdana" w:cs="Arial"/>
          <w:sz w:val="21"/>
          <w:szCs w:val="21"/>
        </w:rPr>
        <w:t>* * * * *</w:t>
      </w:r>
      <w:r w:rsidRPr="002A5C52">
        <w:rPr>
          <w:rFonts w:ascii="Verdana" w:hAnsi="Verdana" w:cs="Arial"/>
          <w:sz w:val="21"/>
          <w:szCs w:val="21"/>
        </w:rPr>
        <w:tab/>
      </w:r>
      <w:r w:rsidRPr="002A5C52">
        <w:rPr>
          <w:rFonts w:ascii="Verdana" w:hAnsi="Verdana" w:cs="Arial"/>
          <w:sz w:val="21"/>
          <w:szCs w:val="21"/>
        </w:rPr>
        <w:tab/>
      </w:r>
      <w:r w:rsidRPr="002A5C52">
        <w:rPr>
          <w:rFonts w:ascii="Verdana" w:hAnsi="Verdana" w:cs="Arial"/>
          <w:sz w:val="21"/>
          <w:szCs w:val="21"/>
        </w:rPr>
        <w:tab/>
        <w:t>* * * * *</w:t>
      </w:r>
    </w:p>
    <w:p w14:paraId="12B0584B" w14:textId="77777777" w:rsidR="0093657E" w:rsidRPr="002A5C52" w:rsidRDefault="0093657E" w:rsidP="00D45302">
      <w:pPr>
        <w:spacing w:line="360" w:lineRule="auto"/>
        <w:jc w:val="both"/>
        <w:rPr>
          <w:rFonts w:ascii="Verdana" w:hAnsi="Verdana" w:cs="Arial"/>
          <w:sz w:val="21"/>
          <w:szCs w:val="21"/>
        </w:rPr>
      </w:pPr>
      <w:r w:rsidRPr="002A5C52">
        <w:rPr>
          <w:rFonts w:ascii="Verdana" w:hAnsi="Verdana" w:cs="Arial"/>
          <w:sz w:val="21"/>
          <w:szCs w:val="21"/>
        </w:rPr>
        <w:t xml:space="preserve">Il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p>
    <w:p w14:paraId="1237F1A4" w14:textId="77777777" w:rsidR="0093657E" w:rsidRPr="002A5C52" w:rsidRDefault="0093657E" w:rsidP="00D45302">
      <w:pPr>
        <w:spacing w:line="360" w:lineRule="auto"/>
        <w:jc w:val="center"/>
        <w:rPr>
          <w:rFonts w:ascii="Verdana" w:hAnsi="Verdana" w:cs="Arial"/>
          <w:b/>
          <w:bCs/>
          <w:sz w:val="21"/>
          <w:szCs w:val="21"/>
        </w:rPr>
      </w:pPr>
      <w:r w:rsidRPr="002A5C52">
        <w:rPr>
          <w:rFonts w:ascii="Verdana" w:hAnsi="Verdana" w:cs="Arial"/>
          <w:b/>
          <w:bCs/>
          <w:sz w:val="21"/>
          <w:szCs w:val="21"/>
        </w:rPr>
        <w:t>AVVERTE</w:t>
      </w:r>
    </w:p>
    <w:p w14:paraId="073DE37E" w14:textId="77777777" w:rsidR="0093657E" w:rsidRPr="002A5C52" w:rsidRDefault="0093657E" w:rsidP="00D45302">
      <w:pPr>
        <w:spacing w:line="360" w:lineRule="auto"/>
        <w:jc w:val="both"/>
        <w:rPr>
          <w:rFonts w:ascii="Verdana" w:hAnsi="Verdana" w:cs="Arial"/>
          <w:sz w:val="21"/>
          <w:szCs w:val="21"/>
        </w:rPr>
      </w:pPr>
      <w:proofErr w:type="spellStart"/>
      <w:r w:rsidRPr="002A5C52">
        <w:rPr>
          <w:rFonts w:ascii="Verdana" w:hAnsi="Verdana" w:cs="Arial"/>
          <w:sz w:val="21"/>
          <w:szCs w:val="21"/>
        </w:rPr>
        <w:t>altresì</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p>
    <w:p w14:paraId="6C4D141D"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Arial" w:hAnsi="Arial" w:cs="Arial"/>
          <w:sz w:val="21"/>
          <w:szCs w:val="21"/>
        </w:rPr>
        <w:t>■</w:t>
      </w:r>
      <w:r w:rsidRPr="002A5C52">
        <w:rPr>
          <w:rFonts w:ascii="Verdana" w:hAnsi="Verdana" w:cs="Arial"/>
          <w:sz w:val="21"/>
          <w:szCs w:val="21"/>
        </w:rPr>
        <w:tab/>
        <w:t xml:space="preserve">In base a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disposto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dall’art</w:t>
      </w:r>
      <w:proofErr w:type="spellEnd"/>
      <w:r w:rsidRPr="002A5C52">
        <w:rPr>
          <w:rFonts w:ascii="Verdana" w:hAnsi="Verdana" w:cs="Arial"/>
          <w:sz w:val="21"/>
          <w:szCs w:val="21"/>
        </w:rPr>
        <w:t xml:space="preserve">. 624 – bis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Giudice </w:t>
      </w:r>
      <w:proofErr w:type="spellStart"/>
      <w:r w:rsidRPr="002A5C52">
        <w:rPr>
          <w:rFonts w:ascii="Verdana" w:hAnsi="Verdana" w:cs="Arial"/>
          <w:sz w:val="21"/>
          <w:szCs w:val="21"/>
        </w:rPr>
        <w:t>dell’Esecuzione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può</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sentito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debitore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sospendere</w:t>
      </w:r>
      <w:proofErr w:type="spellEnd"/>
      <w:r w:rsidRPr="002A5C52">
        <w:rPr>
          <w:rFonts w:ascii="Verdana" w:hAnsi="Verdana" w:cs="Arial"/>
          <w:sz w:val="21"/>
          <w:szCs w:val="21"/>
        </w:rPr>
        <w:t xml:space="preserve">, per una sola </w:t>
      </w:r>
      <w:proofErr w:type="spellStart"/>
      <w:r w:rsidRPr="002A5C52">
        <w:rPr>
          <w:rFonts w:ascii="Verdana" w:hAnsi="Verdana" w:cs="Arial"/>
          <w:sz w:val="21"/>
          <w:szCs w:val="21"/>
        </w:rPr>
        <w:t>volta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processo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fino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ventiquattro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mesi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istanza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tutti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creditori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muniti</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titolo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esecutivo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L’istanza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può</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proposta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fino</w:t>
      </w:r>
      <w:proofErr w:type="spellEnd"/>
      <w:r w:rsidRPr="002A5C52">
        <w:rPr>
          <w:rFonts w:ascii="Verdana" w:hAnsi="Verdana" w:cs="Arial"/>
          <w:sz w:val="21"/>
          <w:szCs w:val="21"/>
        </w:rPr>
        <w:t xml:space="preserve"> a venti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prima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scadenza</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termine</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deposito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d’acquisto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senza </w:t>
      </w:r>
      <w:proofErr w:type="spellStart"/>
      <w:r w:rsidRPr="002A5C52">
        <w:rPr>
          <w:rFonts w:ascii="Verdana" w:hAnsi="Verdana" w:cs="Arial"/>
          <w:sz w:val="21"/>
          <w:szCs w:val="21"/>
        </w:rPr>
        <w:t>incanto</w:t>
      </w:r>
      <w:proofErr w:type="spellEnd"/>
      <w:r w:rsidRPr="002A5C52">
        <w:rPr>
          <w:rFonts w:ascii="Verdana" w:hAnsi="Verdana" w:cs="Arial"/>
          <w:sz w:val="21"/>
          <w:szCs w:val="21"/>
        </w:rPr>
        <w:t xml:space="preserve"> (o </w:t>
      </w:r>
      <w:proofErr w:type="spellStart"/>
      <w:r w:rsidRPr="002A5C52">
        <w:rPr>
          <w:rFonts w:ascii="Verdana" w:hAnsi="Verdana" w:cs="Arial"/>
          <w:sz w:val="21"/>
          <w:szCs w:val="21"/>
        </w:rPr>
        <w:t>fino</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quindici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prima </w:t>
      </w:r>
      <w:proofErr w:type="spellStart"/>
      <w:r w:rsidRPr="002A5C52">
        <w:rPr>
          <w:rFonts w:ascii="Verdana" w:hAnsi="Verdana" w:cs="Arial"/>
          <w:sz w:val="21"/>
          <w:szCs w:val="21"/>
        </w:rPr>
        <w:t>dell’incanto</w:t>
      </w:r>
      <w:proofErr w:type="spellEnd"/>
      <w:r w:rsidRPr="002A5C52">
        <w:rPr>
          <w:rFonts w:ascii="Verdana" w:hAnsi="Verdana" w:cs="Arial"/>
          <w:sz w:val="21"/>
          <w:szCs w:val="21"/>
        </w:rPr>
        <w:t>).</w:t>
      </w:r>
    </w:p>
    <w:p w14:paraId="64099757" w14:textId="77777777" w:rsidR="0093657E" w:rsidRPr="002A5C52" w:rsidRDefault="0093657E" w:rsidP="00D45302">
      <w:pPr>
        <w:spacing w:line="360" w:lineRule="auto"/>
        <w:ind w:left="709" w:hanging="425"/>
        <w:jc w:val="both"/>
        <w:rPr>
          <w:rFonts w:ascii="Verdana" w:hAnsi="Verdana" w:cs="Arial"/>
          <w:sz w:val="21"/>
          <w:szCs w:val="21"/>
        </w:rPr>
      </w:pPr>
      <w:r w:rsidRPr="002A5C52">
        <w:rPr>
          <w:rFonts w:ascii="Arial" w:hAnsi="Arial" w:cs="Arial"/>
          <w:sz w:val="21"/>
          <w:szCs w:val="21"/>
        </w:rPr>
        <w:t>■</w:t>
      </w:r>
      <w:r w:rsidRPr="002A5C52">
        <w:rPr>
          <w:rFonts w:ascii="Arial" w:hAnsi="Arial" w:cs="Arial"/>
          <w:sz w:val="21"/>
          <w:szCs w:val="21"/>
        </w:rPr>
        <w:tab/>
      </w:r>
      <w:r w:rsidRPr="002A5C52">
        <w:rPr>
          <w:rFonts w:ascii="Verdana" w:hAnsi="Verdana" w:cs="Arial"/>
          <w:sz w:val="21"/>
          <w:szCs w:val="21"/>
        </w:rPr>
        <w:t xml:space="preserve">In base a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disposto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dall’art</w:t>
      </w:r>
      <w:proofErr w:type="spellEnd"/>
      <w:r w:rsidRPr="002A5C52">
        <w:rPr>
          <w:rFonts w:ascii="Verdana" w:hAnsi="Verdana" w:cs="Arial"/>
          <w:sz w:val="21"/>
          <w:szCs w:val="21"/>
        </w:rPr>
        <w:t xml:space="preserve">. 161 – </w:t>
      </w:r>
      <w:r w:rsidRPr="002A5C52">
        <w:rPr>
          <w:rFonts w:ascii="Verdana" w:hAnsi="Verdana" w:cs="Arial"/>
          <w:i/>
          <w:sz w:val="21"/>
          <w:szCs w:val="21"/>
        </w:rPr>
        <w:t>bis</w:t>
      </w:r>
      <w:r w:rsidRPr="002A5C52">
        <w:rPr>
          <w:rFonts w:ascii="Verdana" w:hAnsi="Verdana" w:cs="Arial"/>
          <w:sz w:val="21"/>
          <w:szCs w:val="21"/>
        </w:rPr>
        <w:t xml:space="preserve"> disp. att. </w:t>
      </w:r>
      <w:proofErr w:type="spellStart"/>
      <w:r w:rsidRPr="002A5C52">
        <w:rPr>
          <w:rFonts w:ascii="Verdana" w:hAnsi="Verdana" w:cs="Arial"/>
          <w:sz w:val="21"/>
          <w:szCs w:val="21"/>
        </w:rPr>
        <w:t>c.p.c.</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rinvio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può</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disposto</w:t>
      </w:r>
      <w:proofErr w:type="spellEnd"/>
      <w:r w:rsidRPr="002A5C52">
        <w:rPr>
          <w:rFonts w:ascii="Verdana" w:hAnsi="Verdana" w:cs="Arial"/>
          <w:sz w:val="21"/>
          <w:szCs w:val="21"/>
        </w:rPr>
        <w:t xml:space="preserve"> solo con </w:t>
      </w:r>
      <w:proofErr w:type="spellStart"/>
      <w:r w:rsidRPr="002A5C52">
        <w:rPr>
          <w:rFonts w:ascii="Verdana" w:hAnsi="Verdana" w:cs="Arial"/>
          <w:sz w:val="21"/>
          <w:szCs w:val="21"/>
        </w:rPr>
        <w:t>il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consenso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creditori</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abbiano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prestato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cauzione</w:t>
      </w:r>
      <w:proofErr w:type="spellEnd"/>
      <w:r w:rsidRPr="002A5C52">
        <w:rPr>
          <w:rFonts w:ascii="Verdana" w:hAnsi="Verdana" w:cs="Arial"/>
          <w:sz w:val="21"/>
          <w:szCs w:val="21"/>
        </w:rPr>
        <w:t xml:space="preserve"> ai </w:t>
      </w:r>
      <w:proofErr w:type="spellStart"/>
      <w:r w:rsidRPr="002A5C52">
        <w:rPr>
          <w:rFonts w:ascii="Verdana" w:hAnsi="Verdana" w:cs="Arial"/>
          <w:sz w:val="21"/>
          <w:szCs w:val="21"/>
        </w:rPr>
        <w:t>sensi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degli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artt</w:t>
      </w:r>
      <w:proofErr w:type="spellEnd"/>
      <w:r w:rsidRPr="002A5C52">
        <w:rPr>
          <w:rFonts w:ascii="Verdana" w:hAnsi="Verdana" w:cs="Arial"/>
          <w:sz w:val="21"/>
          <w:szCs w:val="21"/>
        </w:rPr>
        <w:t xml:space="preserve">. 571 e 580 </w:t>
      </w:r>
      <w:proofErr w:type="spellStart"/>
      <w:proofErr w:type="gramStart"/>
      <w:r w:rsidRPr="002A5C52">
        <w:rPr>
          <w:rFonts w:ascii="Verdana" w:hAnsi="Verdana" w:cs="Arial"/>
          <w:sz w:val="21"/>
          <w:szCs w:val="21"/>
        </w:rPr>
        <w:t>c.p.c.</w:t>
      </w:r>
      <w:proofErr w:type="spellEnd"/>
      <w:r w:rsidRPr="002A5C52">
        <w:rPr>
          <w:rFonts w:ascii="Verdana" w:hAnsi="Verdana" w:cs="Arial"/>
          <w:sz w:val="21"/>
          <w:szCs w:val="21"/>
        </w:rPr>
        <w:t>.</w:t>
      </w:r>
      <w:proofErr w:type="gramEnd"/>
    </w:p>
    <w:p w14:paraId="5EFFD9B8" w14:textId="77777777" w:rsidR="0093657E" w:rsidRPr="002A5C52" w:rsidRDefault="0093657E" w:rsidP="00D45302">
      <w:pPr>
        <w:spacing w:line="360" w:lineRule="auto"/>
        <w:jc w:val="both"/>
        <w:rPr>
          <w:rFonts w:ascii="Verdana" w:hAnsi="Verdana" w:cs="Arial"/>
          <w:sz w:val="21"/>
          <w:szCs w:val="21"/>
        </w:rPr>
      </w:pPr>
      <w:r w:rsidRPr="002A5C52">
        <w:rPr>
          <w:rFonts w:ascii="Verdana" w:hAnsi="Verdana" w:cs="Arial"/>
          <w:sz w:val="21"/>
          <w:szCs w:val="21"/>
        </w:rPr>
        <w:t xml:space="preserve">Per </w:t>
      </w:r>
      <w:proofErr w:type="spellStart"/>
      <w:r w:rsidRPr="002A5C52">
        <w:rPr>
          <w:rFonts w:ascii="Verdana" w:hAnsi="Verdana" w:cs="Arial"/>
          <w:sz w:val="21"/>
          <w:szCs w:val="21"/>
        </w:rPr>
        <w:t>tutto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quanto</w:t>
      </w:r>
      <w:proofErr w:type="spellEnd"/>
      <w:r w:rsidRPr="002A5C52">
        <w:rPr>
          <w:rFonts w:ascii="Verdana" w:hAnsi="Verdana" w:cs="Arial"/>
          <w:sz w:val="21"/>
          <w:szCs w:val="21"/>
        </w:rPr>
        <w:t xml:space="preserve"> non </w:t>
      </w:r>
      <w:proofErr w:type="spellStart"/>
      <w:r w:rsidRPr="002A5C52">
        <w:rPr>
          <w:rFonts w:ascii="Verdana" w:hAnsi="Verdana" w:cs="Arial"/>
          <w:sz w:val="21"/>
          <w:szCs w:val="21"/>
        </w:rPr>
        <w:t>previsto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applicano</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vigenti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norme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legge</w:t>
      </w:r>
      <w:proofErr w:type="spellEnd"/>
      <w:r w:rsidRPr="002A5C52">
        <w:rPr>
          <w:rFonts w:ascii="Verdana" w:hAnsi="Verdana" w:cs="Arial"/>
          <w:sz w:val="21"/>
          <w:szCs w:val="21"/>
        </w:rPr>
        <w:t>.</w:t>
      </w:r>
    </w:p>
    <w:p w14:paraId="18503E04" w14:textId="77777777" w:rsidR="0093657E" w:rsidRPr="002A5C52" w:rsidRDefault="0093657E" w:rsidP="00D45302">
      <w:pPr>
        <w:spacing w:line="360" w:lineRule="auto"/>
        <w:jc w:val="center"/>
        <w:rPr>
          <w:rFonts w:ascii="Verdana" w:hAnsi="Verdana" w:cs="Arial"/>
          <w:sz w:val="21"/>
          <w:szCs w:val="21"/>
        </w:rPr>
      </w:pPr>
      <w:r w:rsidRPr="002A5C52">
        <w:rPr>
          <w:rFonts w:ascii="Verdana" w:hAnsi="Verdana" w:cs="Arial"/>
          <w:sz w:val="21"/>
          <w:szCs w:val="21"/>
        </w:rPr>
        <w:t>* * * * *</w:t>
      </w:r>
      <w:r w:rsidRPr="002A5C52">
        <w:rPr>
          <w:rFonts w:ascii="Verdana" w:hAnsi="Verdana" w:cs="Arial"/>
          <w:sz w:val="21"/>
          <w:szCs w:val="21"/>
        </w:rPr>
        <w:tab/>
      </w:r>
      <w:r w:rsidRPr="002A5C52">
        <w:rPr>
          <w:rFonts w:ascii="Verdana" w:hAnsi="Verdana" w:cs="Arial"/>
          <w:sz w:val="21"/>
          <w:szCs w:val="21"/>
        </w:rPr>
        <w:tab/>
      </w:r>
      <w:r w:rsidRPr="002A5C52">
        <w:rPr>
          <w:rFonts w:ascii="Verdana" w:hAnsi="Verdana" w:cs="Arial"/>
          <w:sz w:val="21"/>
          <w:szCs w:val="21"/>
        </w:rPr>
        <w:tab/>
        <w:t>* * * * *</w:t>
      </w:r>
    </w:p>
    <w:p w14:paraId="5967CE95" w14:textId="77777777" w:rsidR="0093657E" w:rsidRPr="002A5C52" w:rsidRDefault="0093657E" w:rsidP="00D45302">
      <w:pPr>
        <w:spacing w:line="360" w:lineRule="auto"/>
        <w:jc w:val="both"/>
        <w:rPr>
          <w:rFonts w:ascii="Verdana" w:hAnsi="Verdana" w:cs="Arial"/>
          <w:sz w:val="21"/>
          <w:szCs w:val="21"/>
        </w:rPr>
      </w:pPr>
      <w:r w:rsidRPr="002A5C52">
        <w:rPr>
          <w:rFonts w:ascii="Verdana" w:hAnsi="Verdana" w:cs="Arial"/>
          <w:sz w:val="21"/>
          <w:szCs w:val="21"/>
        </w:rPr>
        <w:t xml:space="preserve">La </w:t>
      </w:r>
      <w:proofErr w:type="spellStart"/>
      <w:r w:rsidRPr="002A5C52">
        <w:rPr>
          <w:rFonts w:ascii="Verdana" w:hAnsi="Verdana" w:cs="Arial"/>
          <w:sz w:val="21"/>
          <w:szCs w:val="21"/>
        </w:rPr>
        <w:t>pubblicità</w:t>
      </w:r>
      <w:proofErr w:type="spellEnd"/>
      <w:r w:rsidRPr="002A5C52">
        <w:rPr>
          <w:rFonts w:ascii="Verdana" w:hAnsi="Verdana" w:cs="Arial"/>
          <w:sz w:val="21"/>
          <w:szCs w:val="21"/>
        </w:rPr>
        <w:t xml:space="preserve"> del </w:t>
      </w:r>
      <w:proofErr w:type="spellStart"/>
      <w:r w:rsidRPr="002A5C52">
        <w:rPr>
          <w:rFonts w:ascii="Verdana" w:hAnsi="Verdana" w:cs="Arial"/>
          <w:sz w:val="21"/>
          <w:szCs w:val="21"/>
        </w:rPr>
        <w:t>presente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avviso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verrà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mediante</w:t>
      </w:r>
      <w:proofErr w:type="spellEnd"/>
      <w:r w:rsidRPr="002A5C52">
        <w:rPr>
          <w:rFonts w:ascii="Verdana" w:hAnsi="Verdana" w:cs="Arial"/>
          <w:sz w:val="21"/>
          <w:szCs w:val="21"/>
        </w:rPr>
        <w:t>:</w:t>
      </w:r>
    </w:p>
    <w:p w14:paraId="7E6D0DA1" w14:textId="77777777" w:rsidR="0093657E" w:rsidRPr="002A5C52" w:rsidRDefault="0093657E" w:rsidP="00D4530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Verdana" w:hAnsi="Verdana" w:cs="Arial"/>
          <w:sz w:val="21"/>
          <w:szCs w:val="21"/>
        </w:rPr>
      </w:pPr>
      <w:proofErr w:type="spellStart"/>
      <w:r w:rsidRPr="002A5C52">
        <w:rPr>
          <w:rFonts w:ascii="Verdana" w:hAnsi="Verdana" w:cs="Arial"/>
          <w:sz w:val="21"/>
          <w:szCs w:val="21"/>
        </w:rPr>
        <w:lastRenderedPageBreak/>
        <w:t>pubblicazione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Portale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Pubbliche</w:t>
      </w:r>
      <w:proofErr w:type="spellEnd"/>
      <w:r w:rsidRPr="002A5C52">
        <w:rPr>
          <w:rFonts w:ascii="Verdana" w:hAnsi="Verdana" w:cs="Arial"/>
          <w:sz w:val="21"/>
          <w:szCs w:val="21"/>
        </w:rPr>
        <w:t xml:space="preserve"> (</w:t>
      </w:r>
      <w:hyperlink r:id="rId14" w:history="1">
        <w:r w:rsidRPr="002A5C52">
          <w:rPr>
            <w:rStyle w:val="Collegamentoipertestuale"/>
            <w:rFonts w:ascii="Verdana" w:hAnsi="Verdana" w:cs="Arial"/>
            <w:sz w:val="21"/>
            <w:szCs w:val="21"/>
          </w:rPr>
          <w:t>https://pvp.giustizia.it</w:t>
        </w:r>
      </w:hyperlink>
      <w:r w:rsidRPr="002A5C52">
        <w:rPr>
          <w:rFonts w:ascii="Verdana" w:hAnsi="Verdana" w:cs="Arial"/>
          <w:sz w:val="21"/>
          <w:szCs w:val="21"/>
        </w:rPr>
        <w:t xml:space="preserve">), </w:t>
      </w:r>
      <w:proofErr w:type="spellStart"/>
      <w:r w:rsidRPr="002A5C52">
        <w:rPr>
          <w:rFonts w:ascii="Verdana" w:hAnsi="Verdana" w:cs="Arial"/>
          <w:sz w:val="21"/>
          <w:szCs w:val="21"/>
        </w:rPr>
        <w:t>ove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saranno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presenti</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l’ordinanza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l’avviso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copia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perizia</w:t>
      </w:r>
      <w:proofErr w:type="spellEnd"/>
      <w:r w:rsidRPr="002A5C52">
        <w:rPr>
          <w:rFonts w:ascii="Verdana" w:hAnsi="Verdana" w:cs="Arial"/>
          <w:sz w:val="21"/>
          <w:szCs w:val="21"/>
        </w:rPr>
        <w:t xml:space="preserve">, le </w:t>
      </w:r>
      <w:proofErr w:type="spellStart"/>
      <w:r w:rsidRPr="002A5C52">
        <w:rPr>
          <w:rFonts w:ascii="Verdana" w:hAnsi="Verdana" w:cs="Arial"/>
          <w:sz w:val="21"/>
          <w:szCs w:val="21"/>
        </w:rPr>
        <w:t>planimetrie</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congrua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documentazione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fotografica</w:t>
      </w:r>
      <w:proofErr w:type="spellEnd"/>
      <w:r w:rsidRPr="002A5C52">
        <w:rPr>
          <w:rFonts w:ascii="Verdana" w:hAnsi="Verdana" w:cs="Arial"/>
          <w:sz w:val="21"/>
          <w:szCs w:val="21"/>
        </w:rPr>
        <w:t xml:space="preserve">. La </w:t>
      </w:r>
      <w:proofErr w:type="spellStart"/>
      <w:r w:rsidRPr="002A5C52">
        <w:rPr>
          <w:rFonts w:ascii="Verdana" w:hAnsi="Verdana" w:cs="Arial"/>
          <w:sz w:val="21"/>
          <w:szCs w:val="21"/>
        </w:rPr>
        <w:t>pubblicità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Portale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pubbliche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dovrà</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essere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effettuata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necessariamente</w:t>
      </w:r>
      <w:proofErr w:type="spellEnd"/>
      <w:r w:rsidRPr="002A5C52">
        <w:rPr>
          <w:rFonts w:ascii="Verdana" w:hAnsi="Verdana" w:cs="Arial"/>
          <w:sz w:val="21"/>
          <w:szCs w:val="21"/>
        </w:rPr>
        <w:t xml:space="preserve"> 60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prima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data finale </w:t>
      </w:r>
      <w:proofErr w:type="spellStart"/>
      <w:r w:rsidRPr="002A5C52">
        <w:rPr>
          <w:rFonts w:ascii="Verdana" w:hAnsi="Verdana" w:cs="Arial"/>
          <w:sz w:val="21"/>
          <w:szCs w:val="21"/>
        </w:rPr>
        <w:t>fissata</w:t>
      </w:r>
      <w:proofErr w:type="spellEnd"/>
      <w:r w:rsidRPr="002A5C52">
        <w:rPr>
          <w:rFonts w:ascii="Verdana" w:hAnsi="Verdana" w:cs="Arial"/>
          <w:sz w:val="21"/>
          <w:szCs w:val="21"/>
        </w:rPr>
        <w:t xml:space="preserve"> per la </w:t>
      </w:r>
      <w:proofErr w:type="spellStart"/>
      <w:r w:rsidRPr="002A5C52">
        <w:rPr>
          <w:rFonts w:ascii="Verdana" w:hAnsi="Verdana" w:cs="Arial"/>
          <w:sz w:val="21"/>
          <w:szCs w:val="21"/>
        </w:rPr>
        <w:t>presentazione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telematiche</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acquisto</w:t>
      </w:r>
      <w:proofErr w:type="spellEnd"/>
      <w:r w:rsidRPr="002A5C52">
        <w:rPr>
          <w:rFonts w:ascii="Verdana" w:hAnsi="Verdana" w:cs="Arial"/>
          <w:sz w:val="21"/>
          <w:szCs w:val="21"/>
        </w:rPr>
        <w:t>;</w:t>
      </w:r>
    </w:p>
    <w:p w14:paraId="38B0E215" w14:textId="77777777" w:rsidR="0093657E" w:rsidRPr="002A5C52" w:rsidRDefault="0093657E" w:rsidP="00D4530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Verdana" w:hAnsi="Verdana" w:cs="Arial"/>
          <w:sz w:val="21"/>
          <w:szCs w:val="21"/>
        </w:rPr>
      </w:pPr>
      <w:proofErr w:type="spellStart"/>
      <w:r w:rsidRPr="002A5C52">
        <w:rPr>
          <w:rFonts w:ascii="Verdana" w:hAnsi="Verdana" w:cs="Arial"/>
          <w:sz w:val="21"/>
          <w:szCs w:val="21"/>
        </w:rPr>
        <w:t>pubblicazione</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estratto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quotidiano</w:t>
      </w:r>
      <w:proofErr w:type="spellEnd"/>
      <w:r w:rsidRPr="002A5C52">
        <w:rPr>
          <w:rFonts w:ascii="Verdana" w:hAnsi="Verdana" w:cs="Arial"/>
          <w:sz w:val="21"/>
          <w:szCs w:val="21"/>
        </w:rPr>
        <w:t xml:space="preserve"> __________________ </w:t>
      </w:r>
      <w:proofErr w:type="spellStart"/>
      <w:r w:rsidRPr="002A5C52">
        <w:rPr>
          <w:rFonts w:ascii="Verdana" w:hAnsi="Verdana" w:cs="Arial"/>
          <w:sz w:val="21"/>
          <w:szCs w:val="21"/>
        </w:rPr>
        <w:t>almeno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quarantacinque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prima </w:t>
      </w:r>
      <w:proofErr w:type="spellStart"/>
      <w:r w:rsidRPr="002A5C52">
        <w:rPr>
          <w:rFonts w:ascii="Verdana" w:hAnsi="Verdana" w:cs="Arial"/>
          <w:sz w:val="21"/>
          <w:szCs w:val="21"/>
        </w:rPr>
        <w:t>dell’udienza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fissata</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l’esame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senza </w:t>
      </w:r>
      <w:proofErr w:type="spellStart"/>
      <w:r w:rsidRPr="002A5C52">
        <w:rPr>
          <w:rFonts w:ascii="Verdana" w:hAnsi="Verdana" w:cs="Arial"/>
          <w:sz w:val="21"/>
          <w:szCs w:val="21"/>
        </w:rPr>
        <w:t>incanto</w:t>
      </w:r>
      <w:proofErr w:type="spellEnd"/>
      <w:r w:rsidRPr="002A5C52">
        <w:rPr>
          <w:rFonts w:ascii="Verdana" w:hAnsi="Verdana" w:cs="Arial"/>
          <w:sz w:val="21"/>
          <w:szCs w:val="21"/>
        </w:rPr>
        <w:t xml:space="preserve"> o prima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data </w:t>
      </w:r>
      <w:proofErr w:type="spellStart"/>
      <w:r w:rsidRPr="002A5C52">
        <w:rPr>
          <w:rFonts w:ascii="Verdana" w:hAnsi="Verdana" w:cs="Arial"/>
          <w:sz w:val="21"/>
          <w:szCs w:val="21"/>
        </w:rPr>
        <w:t>dell’incanto</w:t>
      </w:r>
      <w:proofErr w:type="spellEnd"/>
      <w:r w:rsidRPr="002A5C52">
        <w:rPr>
          <w:rFonts w:ascii="Verdana" w:hAnsi="Verdana" w:cs="Arial"/>
          <w:sz w:val="21"/>
          <w:szCs w:val="21"/>
        </w:rPr>
        <w:t>;</w:t>
      </w:r>
    </w:p>
    <w:p w14:paraId="74DE1E8F" w14:textId="77777777" w:rsidR="0093657E" w:rsidRPr="002A5C52" w:rsidRDefault="0093657E" w:rsidP="00D4530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Verdana" w:hAnsi="Verdana" w:cs="Arial"/>
          <w:sz w:val="21"/>
          <w:szCs w:val="21"/>
        </w:rPr>
      </w:pPr>
      <w:proofErr w:type="spellStart"/>
      <w:r w:rsidRPr="002A5C52">
        <w:rPr>
          <w:rFonts w:ascii="Verdana" w:hAnsi="Verdana" w:cs="Arial"/>
          <w:sz w:val="21"/>
          <w:szCs w:val="21"/>
        </w:rPr>
        <w:t>pubblicazione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dell’avviso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integrale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sulla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rivista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specializzata</w:t>
      </w:r>
      <w:proofErr w:type="spellEnd"/>
      <w:r w:rsidRPr="002A5C52">
        <w:rPr>
          <w:rFonts w:ascii="Verdana" w:hAnsi="Verdana" w:cs="Arial"/>
          <w:sz w:val="21"/>
          <w:szCs w:val="21"/>
        </w:rPr>
        <w:t xml:space="preserve"> ASTE GIUDIZIARIE;</w:t>
      </w:r>
    </w:p>
    <w:p w14:paraId="0847597A" w14:textId="77777777" w:rsidR="0093657E" w:rsidRPr="002A5C52" w:rsidRDefault="0093657E" w:rsidP="00D4530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Verdana" w:hAnsi="Verdana" w:cs="Arial"/>
          <w:sz w:val="21"/>
          <w:szCs w:val="21"/>
        </w:rPr>
      </w:pPr>
      <w:proofErr w:type="spellStart"/>
      <w:r w:rsidRPr="002A5C52">
        <w:rPr>
          <w:rFonts w:ascii="Verdana" w:hAnsi="Verdana" w:cs="Arial"/>
          <w:sz w:val="21"/>
          <w:szCs w:val="21"/>
        </w:rPr>
        <w:t>inserimento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unitamente</w:t>
      </w:r>
      <w:proofErr w:type="spellEnd"/>
      <w:r w:rsidRPr="002A5C52">
        <w:rPr>
          <w:rFonts w:ascii="Verdana" w:hAnsi="Verdana" w:cs="Arial"/>
          <w:sz w:val="21"/>
          <w:szCs w:val="21"/>
        </w:rPr>
        <w:t xml:space="preserve"> a </w:t>
      </w:r>
      <w:proofErr w:type="spellStart"/>
      <w:r w:rsidRPr="002A5C52">
        <w:rPr>
          <w:rFonts w:ascii="Verdana" w:hAnsi="Verdana" w:cs="Arial"/>
          <w:sz w:val="21"/>
          <w:szCs w:val="21"/>
        </w:rPr>
        <w:t>copia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dell’ordinanza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delega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relazione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peritale</w:t>
      </w:r>
      <w:proofErr w:type="spellEnd"/>
      <w:r w:rsidRPr="002A5C52">
        <w:rPr>
          <w:rFonts w:ascii="Verdana" w:hAnsi="Verdana" w:cs="Arial"/>
          <w:sz w:val="21"/>
          <w:szCs w:val="21"/>
        </w:rPr>
        <w:t xml:space="preserve">, sui </w:t>
      </w:r>
      <w:proofErr w:type="spellStart"/>
      <w:r w:rsidRPr="002A5C52">
        <w:rPr>
          <w:rFonts w:ascii="Verdana" w:hAnsi="Verdana" w:cs="Arial"/>
          <w:sz w:val="21"/>
          <w:szCs w:val="21"/>
        </w:rPr>
        <w:t>siti</w:t>
      </w:r>
      <w:proofErr w:type="spellEnd"/>
      <w:r w:rsidRPr="002A5C52">
        <w:rPr>
          <w:rFonts w:ascii="Verdana" w:hAnsi="Verdana" w:cs="Arial"/>
          <w:sz w:val="21"/>
          <w:szCs w:val="21"/>
        </w:rPr>
        <w:t xml:space="preserve"> internet </w:t>
      </w:r>
      <w:hyperlink r:id="rId15" w:history="1">
        <w:r w:rsidRPr="002A5C52">
          <w:rPr>
            <w:rStyle w:val="Collegamentoipertestuale"/>
            <w:rFonts w:ascii="Verdana" w:hAnsi="Verdana" w:cs="Arial"/>
            <w:sz w:val="21"/>
            <w:szCs w:val="21"/>
          </w:rPr>
          <w:t>www.asteannunci.it</w:t>
        </w:r>
      </w:hyperlink>
      <w:r w:rsidRPr="002A5C52">
        <w:rPr>
          <w:rFonts w:ascii="Verdana" w:hAnsi="Verdana" w:cs="Arial"/>
          <w:sz w:val="21"/>
          <w:szCs w:val="21"/>
        </w:rPr>
        <w:t xml:space="preserve">, </w:t>
      </w:r>
      <w:hyperlink r:id="rId16" w:history="1">
        <w:r w:rsidRPr="002A5C52">
          <w:rPr>
            <w:rStyle w:val="Collegamentoipertestuale"/>
            <w:rFonts w:ascii="Verdana" w:hAnsi="Verdana" w:cs="Arial"/>
            <w:sz w:val="21"/>
            <w:szCs w:val="21"/>
          </w:rPr>
          <w:t>www.asteavvisi.it</w:t>
        </w:r>
      </w:hyperlink>
      <w:r w:rsidRPr="002A5C52">
        <w:rPr>
          <w:rFonts w:ascii="Verdana" w:hAnsi="Verdana" w:cs="Arial"/>
          <w:sz w:val="21"/>
          <w:szCs w:val="21"/>
        </w:rPr>
        <w:t xml:space="preserve">, </w:t>
      </w:r>
      <w:hyperlink r:id="rId17" w:history="1">
        <w:r w:rsidRPr="002A5C52">
          <w:rPr>
            <w:rStyle w:val="Collegamentoipertestuale"/>
            <w:rFonts w:ascii="Verdana" w:hAnsi="Verdana" w:cs="Arial"/>
            <w:sz w:val="21"/>
            <w:szCs w:val="21"/>
          </w:rPr>
          <w:t>www.rivistaastegiudiziarie.it</w:t>
        </w:r>
      </w:hyperlink>
      <w:r w:rsidRPr="002A5C52">
        <w:rPr>
          <w:rFonts w:ascii="Verdana" w:hAnsi="Verdana" w:cs="Arial"/>
          <w:sz w:val="21"/>
          <w:szCs w:val="21"/>
        </w:rPr>
        <w:t xml:space="preserve"> </w:t>
      </w:r>
      <w:proofErr w:type="spellStart"/>
      <w:r w:rsidRPr="002A5C52">
        <w:rPr>
          <w:rFonts w:ascii="Verdana" w:hAnsi="Verdana" w:cs="Arial"/>
          <w:sz w:val="21"/>
          <w:szCs w:val="21"/>
        </w:rPr>
        <w:t>almeno</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quarantacinque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giorni</w:t>
      </w:r>
      <w:proofErr w:type="spellEnd"/>
      <w:r w:rsidRPr="002A5C52">
        <w:rPr>
          <w:rFonts w:ascii="Verdana" w:hAnsi="Verdana" w:cs="Arial"/>
          <w:sz w:val="21"/>
          <w:szCs w:val="21"/>
        </w:rPr>
        <w:t xml:space="preserve"> prima </w:t>
      </w:r>
      <w:proofErr w:type="spellStart"/>
      <w:r w:rsidRPr="002A5C52">
        <w:rPr>
          <w:rFonts w:ascii="Verdana" w:hAnsi="Verdana" w:cs="Arial"/>
          <w:sz w:val="21"/>
          <w:szCs w:val="21"/>
        </w:rPr>
        <w:t>dell’udienza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fissata</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l’esame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offerte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nella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senza </w:t>
      </w:r>
      <w:proofErr w:type="spellStart"/>
      <w:r w:rsidRPr="002A5C52">
        <w:rPr>
          <w:rFonts w:ascii="Verdana" w:hAnsi="Verdana" w:cs="Arial"/>
          <w:sz w:val="21"/>
          <w:szCs w:val="21"/>
        </w:rPr>
        <w:t>incanto</w:t>
      </w:r>
      <w:proofErr w:type="spellEnd"/>
      <w:r w:rsidRPr="002A5C52">
        <w:rPr>
          <w:rFonts w:ascii="Verdana" w:hAnsi="Verdana" w:cs="Arial"/>
          <w:sz w:val="21"/>
          <w:szCs w:val="21"/>
        </w:rPr>
        <w:t xml:space="preserve"> o prima </w:t>
      </w:r>
      <w:proofErr w:type="spellStart"/>
      <w:r w:rsidRPr="002A5C52">
        <w:rPr>
          <w:rFonts w:ascii="Verdana" w:hAnsi="Verdana" w:cs="Arial"/>
          <w:sz w:val="21"/>
          <w:szCs w:val="21"/>
        </w:rPr>
        <w:t>della</w:t>
      </w:r>
      <w:proofErr w:type="spellEnd"/>
      <w:r w:rsidRPr="002A5C52">
        <w:rPr>
          <w:rFonts w:ascii="Verdana" w:hAnsi="Verdana" w:cs="Arial"/>
          <w:sz w:val="21"/>
          <w:szCs w:val="21"/>
        </w:rPr>
        <w:t xml:space="preserve"> data </w:t>
      </w:r>
      <w:proofErr w:type="spellStart"/>
      <w:r w:rsidRPr="002A5C52">
        <w:rPr>
          <w:rFonts w:ascii="Verdana" w:hAnsi="Verdana" w:cs="Arial"/>
          <w:sz w:val="21"/>
          <w:szCs w:val="21"/>
        </w:rPr>
        <w:t>dell’incanto</w:t>
      </w:r>
      <w:proofErr w:type="spellEnd"/>
      <w:r w:rsidRPr="002A5C52">
        <w:rPr>
          <w:rFonts w:ascii="Verdana" w:hAnsi="Verdana" w:cs="Arial"/>
          <w:sz w:val="21"/>
          <w:szCs w:val="21"/>
        </w:rPr>
        <w:t>.</w:t>
      </w:r>
    </w:p>
    <w:p w14:paraId="344044CF" w14:textId="77777777" w:rsidR="0093657E" w:rsidRPr="002A5C52" w:rsidRDefault="0093657E" w:rsidP="00D45302">
      <w:pPr>
        <w:spacing w:line="360" w:lineRule="auto"/>
        <w:jc w:val="both"/>
        <w:rPr>
          <w:rFonts w:ascii="Verdana" w:hAnsi="Verdana" w:cs="Arial"/>
          <w:sz w:val="21"/>
          <w:szCs w:val="21"/>
        </w:rPr>
      </w:pPr>
      <w:r w:rsidRPr="002A5C52">
        <w:rPr>
          <w:rFonts w:ascii="Verdana" w:hAnsi="Verdana" w:cs="Arial"/>
          <w:sz w:val="21"/>
          <w:szCs w:val="21"/>
        </w:rPr>
        <w:t xml:space="preserve">La </w:t>
      </w:r>
      <w:proofErr w:type="spellStart"/>
      <w:r w:rsidRPr="002A5C52">
        <w:rPr>
          <w:rFonts w:ascii="Verdana" w:hAnsi="Verdana" w:cs="Arial"/>
          <w:sz w:val="21"/>
          <w:szCs w:val="21"/>
        </w:rPr>
        <w:t>perizia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tecnica</w:t>
      </w:r>
      <w:proofErr w:type="spellEnd"/>
      <w:r w:rsidRPr="002A5C52">
        <w:rPr>
          <w:rFonts w:ascii="Verdana" w:hAnsi="Verdana" w:cs="Arial"/>
          <w:sz w:val="21"/>
          <w:szCs w:val="21"/>
        </w:rPr>
        <w:t xml:space="preserve"> è </w:t>
      </w:r>
      <w:proofErr w:type="spellStart"/>
      <w:r w:rsidRPr="002A5C52">
        <w:rPr>
          <w:rFonts w:ascii="Verdana" w:hAnsi="Verdana" w:cs="Arial"/>
          <w:sz w:val="21"/>
          <w:szCs w:val="21"/>
        </w:rPr>
        <w:t>disponibile</w:t>
      </w:r>
      <w:proofErr w:type="spellEnd"/>
      <w:r w:rsidRPr="002A5C52">
        <w:rPr>
          <w:rFonts w:ascii="Verdana" w:hAnsi="Verdana" w:cs="Arial"/>
          <w:sz w:val="21"/>
          <w:szCs w:val="21"/>
        </w:rPr>
        <w:t xml:space="preserve"> per </w:t>
      </w:r>
      <w:proofErr w:type="spellStart"/>
      <w:r w:rsidRPr="002A5C52">
        <w:rPr>
          <w:rFonts w:ascii="Verdana" w:hAnsi="Verdana" w:cs="Arial"/>
          <w:sz w:val="21"/>
          <w:szCs w:val="21"/>
        </w:rPr>
        <w:t>consultazione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unitamente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all’ordinanza</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delega</w:t>
      </w:r>
      <w:proofErr w:type="spellEnd"/>
      <w:r w:rsidRPr="002A5C52">
        <w:rPr>
          <w:rFonts w:ascii="Verdana" w:hAnsi="Verdana" w:cs="Arial"/>
          <w:sz w:val="21"/>
          <w:szCs w:val="21"/>
        </w:rPr>
        <w:t xml:space="preserve"> e </w:t>
      </w:r>
      <w:proofErr w:type="spellStart"/>
      <w:r w:rsidRPr="002A5C52">
        <w:rPr>
          <w:rFonts w:ascii="Verdana" w:hAnsi="Verdana" w:cs="Arial"/>
          <w:sz w:val="21"/>
          <w:szCs w:val="21"/>
        </w:rPr>
        <w:t>all’avviso</w:t>
      </w:r>
      <w:proofErr w:type="spellEnd"/>
      <w:r w:rsidRPr="002A5C52">
        <w:rPr>
          <w:rFonts w:ascii="Verdana" w:hAnsi="Verdana" w:cs="Arial"/>
          <w:sz w:val="21"/>
          <w:szCs w:val="21"/>
        </w:rPr>
        <w:t xml:space="preserve"> di </w:t>
      </w:r>
      <w:proofErr w:type="spellStart"/>
      <w:r w:rsidRPr="002A5C52">
        <w:rPr>
          <w:rFonts w:ascii="Verdana" w:hAnsi="Verdana" w:cs="Arial"/>
          <w:sz w:val="21"/>
          <w:szCs w:val="21"/>
        </w:rPr>
        <w:t>vendita</w:t>
      </w:r>
      <w:proofErr w:type="spellEnd"/>
      <w:r w:rsidRPr="002A5C52">
        <w:rPr>
          <w:rFonts w:ascii="Verdana" w:hAnsi="Verdana" w:cs="Arial"/>
          <w:sz w:val="21"/>
          <w:szCs w:val="21"/>
        </w:rPr>
        <w:t xml:space="preserve">, sui </w:t>
      </w:r>
      <w:proofErr w:type="spellStart"/>
      <w:r w:rsidRPr="002A5C52">
        <w:rPr>
          <w:rFonts w:ascii="Verdana" w:hAnsi="Verdana" w:cs="Arial"/>
          <w:sz w:val="21"/>
          <w:szCs w:val="21"/>
        </w:rPr>
        <w:t>siti</w:t>
      </w:r>
      <w:proofErr w:type="spellEnd"/>
      <w:r w:rsidRPr="002A5C52">
        <w:rPr>
          <w:rFonts w:ascii="Verdana" w:hAnsi="Verdana" w:cs="Arial"/>
          <w:sz w:val="21"/>
          <w:szCs w:val="21"/>
        </w:rPr>
        <w:t xml:space="preserve"> internet sopra </w:t>
      </w:r>
      <w:proofErr w:type="spellStart"/>
      <w:r w:rsidRPr="002A5C52">
        <w:rPr>
          <w:rFonts w:ascii="Verdana" w:hAnsi="Verdana" w:cs="Arial"/>
          <w:sz w:val="21"/>
          <w:szCs w:val="21"/>
        </w:rPr>
        <w:t>riportati</w:t>
      </w:r>
      <w:proofErr w:type="spellEnd"/>
      <w:r w:rsidRPr="002A5C52">
        <w:rPr>
          <w:rFonts w:ascii="Verdana" w:hAnsi="Verdana" w:cs="Arial"/>
          <w:sz w:val="21"/>
          <w:szCs w:val="21"/>
        </w:rPr>
        <w:t>.</w:t>
      </w:r>
    </w:p>
    <w:p w14:paraId="209C887A" w14:textId="77777777" w:rsidR="0093657E" w:rsidRPr="002A5C52" w:rsidRDefault="0093657E" w:rsidP="00D45302">
      <w:pPr>
        <w:spacing w:line="360" w:lineRule="auto"/>
        <w:jc w:val="both"/>
        <w:rPr>
          <w:rFonts w:ascii="Verdana" w:hAnsi="Verdana" w:cs="Arial"/>
          <w:sz w:val="21"/>
          <w:szCs w:val="21"/>
        </w:rPr>
      </w:pPr>
      <w:r w:rsidRPr="002A5C52">
        <w:rPr>
          <w:rFonts w:ascii="Verdana" w:hAnsi="Verdana" w:cs="Arial"/>
          <w:sz w:val="21"/>
          <w:szCs w:val="21"/>
        </w:rPr>
        <w:t xml:space="preserve">Per </w:t>
      </w:r>
      <w:proofErr w:type="spellStart"/>
      <w:r w:rsidRPr="002A5C52">
        <w:rPr>
          <w:rFonts w:ascii="Verdana" w:hAnsi="Verdana" w:cs="Arial"/>
          <w:sz w:val="21"/>
          <w:szCs w:val="21"/>
        </w:rPr>
        <w:t>visionare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l’immobile</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rivolgersi</w:t>
      </w:r>
      <w:proofErr w:type="spellEnd"/>
      <w:r w:rsidRPr="002A5C52">
        <w:rPr>
          <w:rFonts w:ascii="Verdana" w:hAnsi="Verdana" w:cs="Arial"/>
          <w:sz w:val="21"/>
          <w:szCs w:val="21"/>
        </w:rPr>
        <w:t xml:space="preserve"> a ____________ (via ____________, tel. _________________).</w:t>
      </w:r>
    </w:p>
    <w:p w14:paraId="302C6A8A" w14:textId="77777777" w:rsidR="0093657E" w:rsidRPr="002A5C52" w:rsidRDefault="0093657E" w:rsidP="00D45302">
      <w:pPr>
        <w:spacing w:line="360" w:lineRule="auto"/>
        <w:jc w:val="both"/>
        <w:rPr>
          <w:rFonts w:ascii="Verdana" w:hAnsi="Verdana" w:cs="Arial"/>
          <w:sz w:val="21"/>
          <w:szCs w:val="21"/>
        </w:rPr>
      </w:pPr>
      <w:r w:rsidRPr="002A5C52">
        <w:rPr>
          <w:rFonts w:ascii="Verdana" w:hAnsi="Verdana" w:cs="Arial"/>
          <w:sz w:val="21"/>
          <w:szCs w:val="21"/>
        </w:rPr>
        <w:t>Belluno, __________.</w:t>
      </w:r>
    </w:p>
    <w:p w14:paraId="33000F25" w14:textId="329D351C" w:rsidR="0093657E" w:rsidRPr="002A5C52" w:rsidRDefault="0093657E" w:rsidP="00D45302">
      <w:pPr>
        <w:spacing w:line="360" w:lineRule="auto"/>
        <w:ind w:left="360"/>
        <w:jc w:val="center"/>
        <w:rPr>
          <w:rFonts w:ascii="Verdana" w:hAnsi="Verdana" w:cs="Arial"/>
          <w:sz w:val="21"/>
          <w:szCs w:val="21"/>
        </w:rPr>
      </w:pPr>
      <w:r w:rsidRPr="002A5C52">
        <w:rPr>
          <w:rFonts w:ascii="Verdana" w:hAnsi="Verdana" w:cs="Arial"/>
          <w:sz w:val="21"/>
          <w:szCs w:val="21"/>
        </w:rPr>
        <w:t xml:space="preserve">Il </w:t>
      </w:r>
      <w:proofErr w:type="spellStart"/>
      <w:r w:rsidRPr="002A5C52">
        <w:rPr>
          <w:rFonts w:ascii="Verdana" w:hAnsi="Verdana" w:cs="Arial"/>
          <w:sz w:val="21"/>
          <w:szCs w:val="21"/>
        </w:rPr>
        <w:t>Professionista</w:t>
      </w:r>
      <w:proofErr w:type="spellEnd"/>
      <w:r w:rsidRPr="002A5C52">
        <w:rPr>
          <w:rFonts w:ascii="Verdana" w:hAnsi="Verdana" w:cs="Arial"/>
          <w:sz w:val="21"/>
          <w:szCs w:val="21"/>
        </w:rPr>
        <w:t xml:space="preserve"> </w:t>
      </w:r>
      <w:proofErr w:type="spellStart"/>
      <w:r w:rsidRPr="002A5C52">
        <w:rPr>
          <w:rFonts w:ascii="Verdana" w:hAnsi="Verdana" w:cs="Arial"/>
          <w:sz w:val="21"/>
          <w:szCs w:val="21"/>
        </w:rPr>
        <w:t>Delegato</w:t>
      </w:r>
      <w:proofErr w:type="spellEnd"/>
    </w:p>
    <w:p w14:paraId="540B3EC6" w14:textId="480A8B0A" w:rsidR="0093657E" w:rsidRPr="002A5C52" w:rsidRDefault="0093657E" w:rsidP="00D45302">
      <w:pPr>
        <w:spacing w:line="360" w:lineRule="auto"/>
        <w:ind w:left="360"/>
        <w:jc w:val="center"/>
        <w:rPr>
          <w:rFonts w:ascii="Verdana" w:hAnsi="Verdana" w:cs="Arial"/>
          <w:sz w:val="21"/>
          <w:szCs w:val="21"/>
        </w:rPr>
      </w:pPr>
    </w:p>
    <w:p w14:paraId="5784CCA2" w14:textId="5481C87D" w:rsidR="0093657E" w:rsidRPr="002A5C52" w:rsidRDefault="0093657E" w:rsidP="00D453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Verdana" w:hAnsi="Verdana" w:cs="Arial"/>
          <w:sz w:val="21"/>
          <w:szCs w:val="21"/>
        </w:rPr>
      </w:pPr>
      <w:bookmarkStart w:id="5" w:name="_GoBack"/>
      <w:bookmarkEnd w:id="5"/>
    </w:p>
    <w:bookmarkEnd w:id="0"/>
    <w:sectPr w:rsidR="0093657E" w:rsidRPr="002A5C52" w:rsidSect="00A458E5">
      <w:headerReference w:type="default" r:id="rId18"/>
      <w:footerReference w:type="default" r:id="rId19"/>
      <w:pgSz w:w="11906" w:h="16838"/>
      <w:pgMar w:top="1418" w:right="1558" w:bottom="1134" w:left="1418" w:header="709" w:footer="8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A0769A" w16cex:dateUtc="2023-10-30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1BFE" w14:textId="77777777" w:rsidR="00D62946" w:rsidRDefault="00D62946">
      <w:r>
        <w:separator/>
      </w:r>
    </w:p>
  </w:endnote>
  <w:endnote w:type="continuationSeparator" w:id="0">
    <w:p w14:paraId="76CB2825" w14:textId="77777777" w:rsidR="00D62946" w:rsidRDefault="00D6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7 Light Condensed">
    <w:altName w:val="Times New Roman"/>
    <w:charset w:val="00"/>
    <w:family w:val="auto"/>
    <w:pitch w:val="variable"/>
    <w:sig w:usb0="00000003"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1EFE" w14:textId="77777777" w:rsidR="001728BC" w:rsidRDefault="001728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11C2" w14:textId="77777777" w:rsidR="00D62946" w:rsidRDefault="00D62946">
      <w:r>
        <w:separator/>
      </w:r>
    </w:p>
  </w:footnote>
  <w:footnote w:type="continuationSeparator" w:id="0">
    <w:p w14:paraId="2A554B48" w14:textId="77777777" w:rsidR="00D62946" w:rsidRDefault="00D6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7A0A" w14:textId="77777777" w:rsidR="001728BC" w:rsidRDefault="00172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cs="Symbol"/>
        <w:i w:val="0"/>
        <w:iCs/>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cs="Symbol"/>
        <w:i w:val="0"/>
        <w:iCs/>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Arial" w:hAnsi="Arial" w:cs="Times New Roman"/>
        <w:i/>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Arial" w:hAnsi="Arial" w:cs="Times New Roman"/>
        <w:i/>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2C36E3"/>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5C2AD3"/>
    <w:multiLevelType w:val="hybridMultilevel"/>
    <w:tmpl w:val="72F8FF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5601F5"/>
    <w:multiLevelType w:val="hybridMultilevel"/>
    <w:tmpl w:val="25766A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F42F8E"/>
    <w:multiLevelType w:val="hybridMultilevel"/>
    <w:tmpl w:val="56F20F9C"/>
    <w:lvl w:ilvl="0" w:tplc="E8324DC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30405"/>
    <w:multiLevelType w:val="hybridMultilevel"/>
    <w:tmpl w:val="E188BF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810A23"/>
    <w:multiLevelType w:val="hybridMultilevel"/>
    <w:tmpl w:val="21506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9B77B8"/>
    <w:multiLevelType w:val="hybridMultilevel"/>
    <w:tmpl w:val="72F8FF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137712"/>
    <w:multiLevelType w:val="hybridMultilevel"/>
    <w:tmpl w:val="39D05492"/>
    <w:lvl w:ilvl="0" w:tplc="C24C4EBE">
      <w:numFmt w:val="bullet"/>
      <w:lvlText w:val="-"/>
      <w:lvlJc w:val="left"/>
      <w:pPr>
        <w:ind w:left="720" w:hanging="360"/>
      </w:pPr>
      <w:rPr>
        <w:rFonts w:ascii="Verdana" w:eastAsia="Arial Unicode MS" w:hAnsi="Verdana"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192C6B"/>
    <w:multiLevelType w:val="hybridMultilevel"/>
    <w:tmpl w:val="A14C5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176891"/>
    <w:multiLevelType w:val="hybridMultilevel"/>
    <w:tmpl w:val="7C345210"/>
    <w:lvl w:ilvl="0" w:tplc="7660BCF2">
      <w:numFmt w:val="bullet"/>
      <w:lvlText w:val="•"/>
      <w:lvlJc w:val="left"/>
      <w:pPr>
        <w:ind w:left="720" w:hanging="360"/>
      </w:pPr>
      <w:rPr>
        <w:rFonts w:ascii="Verdana" w:eastAsiaTheme="minorHAns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BF7CD1"/>
    <w:multiLevelType w:val="hybridMultilevel"/>
    <w:tmpl w:val="3CE22C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9E003A"/>
    <w:multiLevelType w:val="hybridMultilevel"/>
    <w:tmpl w:val="0A7A50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703092F"/>
    <w:multiLevelType w:val="hybridMultilevel"/>
    <w:tmpl w:val="4F7CD2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BC333E"/>
    <w:multiLevelType w:val="hybridMultilevel"/>
    <w:tmpl w:val="09E8591C"/>
    <w:lvl w:ilvl="0" w:tplc="6EE2470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2" w15:restartNumberingAfterBreak="0">
    <w:nsid w:val="4BC45C71"/>
    <w:multiLevelType w:val="hybridMultilevel"/>
    <w:tmpl w:val="45CAEA74"/>
    <w:lvl w:ilvl="0" w:tplc="D700AF6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14014F"/>
    <w:multiLevelType w:val="hybridMultilevel"/>
    <w:tmpl w:val="DD36EB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25056B"/>
    <w:multiLevelType w:val="hybridMultilevel"/>
    <w:tmpl w:val="5CDCF54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2A80C76"/>
    <w:multiLevelType w:val="hybridMultilevel"/>
    <w:tmpl w:val="6FC451E2"/>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2D4341F"/>
    <w:multiLevelType w:val="hybridMultilevel"/>
    <w:tmpl w:val="72F8FF2C"/>
    <w:lvl w:ilvl="0" w:tplc="2FE262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4404120"/>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7E469D"/>
    <w:multiLevelType w:val="hybridMultilevel"/>
    <w:tmpl w:val="A5042F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B329F"/>
    <w:multiLevelType w:val="hybridMultilevel"/>
    <w:tmpl w:val="D6287CAC"/>
    <w:lvl w:ilvl="0" w:tplc="19F647D2">
      <w:start w:val="1"/>
      <w:numFmt w:val="lowerLetter"/>
      <w:lvlText w:val="%1."/>
      <w:lvlJc w:val="left"/>
      <w:pPr>
        <w:ind w:left="1080" w:hanging="360"/>
      </w:pPr>
      <w:rPr>
        <w:rFonts w:hint="default"/>
      </w:rPr>
    </w:lvl>
    <w:lvl w:ilvl="1" w:tplc="344E1890">
      <w:start w:val="1"/>
      <w:numFmt w:val="decimal"/>
      <w:lvlText w:val="%2)"/>
      <w:lvlJc w:val="left"/>
      <w:pPr>
        <w:tabs>
          <w:tab w:val="num" w:pos="1800"/>
        </w:tabs>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DC85E76"/>
    <w:multiLevelType w:val="hybridMultilevel"/>
    <w:tmpl w:val="4F7CD2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620777"/>
    <w:multiLevelType w:val="hybridMultilevel"/>
    <w:tmpl w:val="8ED4D0F0"/>
    <w:lvl w:ilvl="0" w:tplc="A7E0C23A">
      <w:start w:val="1"/>
      <w:numFmt w:val="lowerLetter"/>
      <w:lvlText w:val="%1)"/>
      <w:lvlJc w:val="left"/>
      <w:pPr>
        <w:ind w:left="720" w:hanging="360"/>
      </w:pPr>
      <w:rPr>
        <w:rFonts w:ascii="Verdana" w:eastAsia="Times New Roman" w:hAnsi="Verdan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1"/>
  </w:num>
  <w:num w:numId="2">
    <w:abstractNumId w:val="11"/>
  </w:num>
  <w:num w:numId="3">
    <w:abstractNumId w:val="9"/>
  </w:num>
  <w:num w:numId="4">
    <w:abstractNumId w:val="28"/>
  </w:num>
  <w:num w:numId="5">
    <w:abstractNumId w:val="17"/>
  </w:num>
  <w:num w:numId="6">
    <w:abstractNumId w:val="25"/>
  </w:num>
  <w:num w:numId="7">
    <w:abstractNumId w:val="27"/>
  </w:num>
  <w:num w:numId="8">
    <w:abstractNumId w:val="7"/>
  </w:num>
  <w:num w:numId="9">
    <w:abstractNumId w:val="14"/>
  </w:num>
  <w:num w:numId="10">
    <w:abstractNumId w:val="18"/>
  </w:num>
  <w:num w:numId="11">
    <w:abstractNumId w:val="24"/>
  </w:num>
  <w:num w:numId="12">
    <w:abstractNumId w:val="31"/>
  </w:num>
  <w:num w:numId="13">
    <w:abstractNumId w:val="19"/>
  </w:num>
  <w:num w:numId="14">
    <w:abstractNumId w:val="15"/>
  </w:num>
  <w:num w:numId="15">
    <w:abstractNumId w:val="22"/>
  </w:num>
  <w:num w:numId="16">
    <w:abstractNumId w:val="30"/>
  </w:num>
  <w:num w:numId="17">
    <w:abstractNumId w:val="29"/>
  </w:num>
  <w:num w:numId="18">
    <w:abstractNumId w:val="10"/>
  </w:num>
  <w:num w:numId="19">
    <w:abstractNumId w:val="26"/>
  </w:num>
  <w:num w:numId="20">
    <w:abstractNumId w:val="13"/>
  </w:num>
  <w:num w:numId="21">
    <w:abstractNumId w:val="8"/>
  </w:num>
  <w:num w:numId="22">
    <w:abstractNumId w:val="20"/>
  </w:num>
  <w:num w:numId="23">
    <w:abstractNumId w:val="12"/>
  </w:num>
  <w:num w:numId="24">
    <w:abstractNumId w:val="16"/>
  </w:num>
  <w:num w:numId="25">
    <w:abstractNumId w:val="23"/>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4E"/>
    <w:rsid w:val="0000223A"/>
    <w:rsid w:val="00010442"/>
    <w:rsid w:val="00014A1F"/>
    <w:rsid w:val="00040671"/>
    <w:rsid w:val="00042AEC"/>
    <w:rsid w:val="00072F07"/>
    <w:rsid w:val="00077013"/>
    <w:rsid w:val="00090BE0"/>
    <w:rsid w:val="00090E18"/>
    <w:rsid w:val="0009413D"/>
    <w:rsid w:val="0009454B"/>
    <w:rsid w:val="000A34C1"/>
    <w:rsid w:val="000B0200"/>
    <w:rsid w:val="000B25A3"/>
    <w:rsid w:val="000B570C"/>
    <w:rsid w:val="000E20A0"/>
    <w:rsid w:val="0010359B"/>
    <w:rsid w:val="00106948"/>
    <w:rsid w:val="00112AC7"/>
    <w:rsid w:val="0013037B"/>
    <w:rsid w:val="00137D4A"/>
    <w:rsid w:val="00145F73"/>
    <w:rsid w:val="00153EDE"/>
    <w:rsid w:val="00171D43"/>
    <w:rsid w:val="001728BC"/>
    <w:rsid w:val="001839AA"/>
    <w:rsid w:val="001903B5"/>
    <w:rsid w:val="00191ED7"/>
    <w:rsid w:val="00194F06"/>
    <w:rsid w:val="00196645"/>
    <w:rsid w:val="001A44B2"/>
    <w:rsid w:val="001B0200"/>
    <w:rsid w:val="001C286D"/>
    <w:rsid w:val="001D4FD1"/>
    <w:rsid w:val="001E7CA3"/>
    <w:rsid w:val="001F3CEF"/>
    <w:rsid w:val="0020083E"/>
    <w:rsid w:val="002117C6"/>
    <w:rsid w:val="00213F0A"/>
    <w:rsid w:val="00221FFE"/>
    <w:rsid w:val="002242DE"/>
    <w:rsid w:val="00227AA7"/>
    <w:rsid w:val="00233EF9"/>
    <w:rsid w:val="00234E7C"/>
    <w:rsid w:val="00236A65"/>
    <w:rsid w:val="00242FCA"/>
    <w:rsid w:val="00260BBC"/>
    <w:rsid w:val="002615A7"/>
    <w:rsid w:val="002A4985"/>
    <w:rsid w:val="002A5C52"/>
    <w:rsid w:val="002B73A6"/>
    <w:rsid w:val="002B7657"/>
    <w:rsid w:val="002E5383"/>
    <w:rsid w:val="002F00D8"/>
    <w:rsid w:val="002F21FE"/>
    <w:rsid w:val="002F4B96"/>
    <w:rsid w:val="003136C1"/>
    <w:rsid w:val="00325C16"/>
    <w:rsid w:val="00326437"/>
    <w:rsid w:val="003379B4"/>
    <w:rsid w:val="00353883"/>
    <w:rsid w:val="003607C9"/>
    <w:rsid w:val="00367A9B"/>
    <w:rsid w:val="003857D5"/>
    <w:rsid w:val="003924C9"/>
    <w:rsid w:val="003A1365"/>
    <w:rsid w:val="003C3138"/>
    <w:rsid w:val="003D0EFC"/>
    <w:rsid w:val="003D10E2"/>
    <w:rsid w:val="003D4A6F"/>
    <w:rsid w:val="003E4A9B"/>
    <w:rsid w:val="003F73BC"/>
    <w:rsid w:val="00415F74"/>
    <w:rsid w:val="00420652"/>
    <w:rsid w:val="00426807"/>
    <w:rsid w:val="004316AA"/>
    <w:rsid w:val="00433C88"/>
    <w:rsid w:val="00440C51"/>
    <w:rsid w:val="00442642"/>
    <w:rsid w:val="0045375F"/>
    <w:rsid w:val="00455FF6"/>
    <w:rsid w:val="00463755"/>
    <w:rsid w:val="0048669C"/>
    <w:rsid w:val="004A2120"/>
    <w:rsid w:val="004B225C"/>
    <w:rsid w:val="004B7471"/>
    <w:rsid w:val="004E350F"/>
    <w:rsid w:val="004E3AC2"/>
    <w:rsid w:val="004E4A0F"/>
    <w:rsid w:val="004E64D5"/>
    <w:rsid w:val="00504BE0"/>
    <w:rsid w:val="00506827"/>
    <w:rsid w:val="00511B45"/>
    <w:rsid w:val="005215A1"/>
    <w:rsid w:val="00543990"/>
    <w:rsid w:val="00547A7D"/>
    <w:rsid w:val="005622C9"/>
    <w:rsid w:val="005747F9"/>
    <w:rsid w:val="005C08B3"/>
    <w:rsid w:val="005C47A2"/>
    <w:rsid w:val="005D30D6"/>
    <w:rsid w:val="005E0648"/>
    <w:rsid w:val="005E18DF"/>
    <w:rsid w:val="005F05BA"/>
    <w:rsid w:val="005F491C"/>
    <w:rsid w:val="005F7600"/>
    <w:rsid w:val="006061B1"/>
    <w:rsid w:val="006064C4"/>
    <w:rsid w:val="006223F4"/>
    <w:rsid w:val="00626605"/>
    <w:rsid w:val="006267EB"/>
    <w:rsid w:val="00636F06"/>
    <w:rsid w:val="00641BC4"/>
    <w:rsid w:val="00643786"/>
    <w:rsid w:val="00655DB5"/>
    <w:rsid w:val="0066523D"/>
    <w:rsid w:val="0067353E"/>
    <w:rsid w:val="00675D97"/>
    <w:rsid w:val="00692FBB"/>
    <w:rsid w:val="006A0609"/>
    <w:rsid w:val="006A0956"/>
    <w:rsid w:val="006A1BD0"/>
    <w:rsid w:val="006A1F80"/>
    <w:rsid w:val="006A6C59"/>
    <w:rsid w:val="006B020D"/>
    <w:rsid w:val="006B3FFB"/>
    <w:rsid w:val="006C50EE"/>
    <w:rsid w:val="006C6624"/>
    <w:rsid w:val="006C7BF4"/>
    <w:rsid w:val="006E49AE"/>
    <w:rsid w:val="007026EE"/>
    <w:rsid w:val="00713206"/>
    <w:rsid w:val="00721E62"/>
    <w:rsid w:val="007241D7"/>
    <w:rsid w:val="00742087"/>
    <w:rsid w:val="007727E9"/>
    <w:rsid w:val="007804AC"/>
    <w:rsid w:val="00794304"/>
    <w:rsid w:val="00795F93"/>
    <w:rsid w:val="007A094E"/>
    <w:rsid w:val="007C4C02"/>
    <w:rsid w:val="007C6232"/>
    <w:rsid w:val="007E1705"/>
    <w:rsid w:val="008151D1"/>
    <w:rsid w:val="00815F40"/>
    <w:rsid w:val="0084097C"/>
    <w:rsid w:val="008621CE"/>
    <w:rsid w:val="00863884"/>
    <w:rsid w:val="0087482D"/>
    <w:rsid w:val="008902EB"/>
    <w:rsid w:val="00896E3F"/>
    <w:rsid w:val="008A15F8"/>
    <w:rsid w:val="008A70BF"/>
    <w:rsid w:val="008D2F21"/>
    <w:rsid w:val="008F2B3D"/>
    <w:rsid w:val="00922CBD"/>
    <w:rsid w:val="00931DA4"/>
    <w:rsid w:val="00935C40"/>
    <w:rsid w:val="00935EA0"/>
    <w:rsid w:val="0093657E"/>
    <w:rsid w:val="0094589D"/>
    <w:rsid w:val="00964AE9"/>
    <w:rsid w:val="00977299"/>
    <w:rsid w:val="00983454"/>
    <w:rsid w:val="009862D4"/>
    <w:rsid w:val="00994821"/>
    <w:rsid w:val="00994BB5"/>
    <w:rsid w:val="00995D04"/>
    <w:rsid w:val="009A4C5F"/>
    <w:rsid w:val="009A768F"/>
    <w:rsid w:val="00A00D4B"/>
    <w:rsid w:val="00A16D7C"/>
    <w:rsid w:val="00A27A6E"/>
    <w:rsid w:val="00A41DED"/>
    <w:rsid w:val="00A458E5"/>
    <w:rsid w:val="00A60677"/>
    <w:rsid w:val="00A66EA3"/>
    <w:rsid w:val="00A97CB9"/>
    <w:rsid w:val="00AA277B"/>
    <w:rsid w:val="00AA53F8"/>
    <w:rsid w:val="00AA79A5"/>
    <w:rsid w:val="00AB5935"/>
    <w:rsid w:val="00AD268A"/>
    <w:rsid w:val="00AD407F"/>
    <w:rsid w:val="00AE2962"/>
    <w:rsid w:val="00AE41DB"/>
    <w:rsid w:val="00AE78D8"/>
    <w:rsid w:val="00AF6AE5"/>
    <w:rsid w:val="00B02F6C"/>
    <w:rsid w:val="00B20304"/>
    <w:rsid w:val="00B22202"/>
    <w:rsid w:val="00B32954"/>
    <w:rsid w:val="00B64665"/>
    <w:rsid w:val="00B77AFC"/>
    <w:rsid w:val="00B858CA"/>
    <w:rsid w:val="00B902BC"/>
    <w:rsid w:val="00B93478"/>
    <w:rsid w:val="00B96B55"/>
    <w:rsid w:val="00BA0B2D"/>
    <w:rsid w:val="00BA4B63"/>
    <w:rsid w:val="00BC1B1B"/>
    <w:rsid w:val="00BC399B"/>
    <w:rsid w:val="00BE2F60"/>
    <w:rsid w:val="00BE3D45"/>
    <w:rsid w:val="00BF78F6"/>
    <w:rsid w:val="00C01F99"/>
    <w:rsid w:val="00C03675"/>
    <w:rsid w:val="00C079CA"/>
    <w:rsid w:val="00C278B4"/>
    <w:rsid w:val="00C5334A"/>
    <w:rsid w:val="00C56775"/>
    <w:rsid w:val="00C61AF0"/>
    <w:rsid w:val="00C66AAF"/>
    <w:rsid w:val="00C938FA"/>
    <w:rsid w:val="00CB5C72"/>
    <w:rsid w:val="00CC4AED"/>
    <w:rsid w:val="00CD0398"/>
    <w:rsid w:val="00CD363F"/>
    <w:rsid w:val="00CD5145"/>
    <w:rsid w:val="00CE31F1"/>
    <w:rsid w:val="00CE6F9E"/>
    <w:rsid w:val="00CE79D7"/>
    <w:rsid w:val="00D00D67"/>
    <w:rsid w:val="00D0212E"/>
    <w:rsid w:val="00D1627E"/>
    <w:rsid w:val="00D16984"/>
    <w:rsid w:val="00D27EE1"/>
    <w:rsid w:val="00D312F5"/>
    <w:rsid w:val="00D45302"/>
    <w:rsid w:val="00D50E1A"/>
    <w:rsid w:val="00D62946"/>
    <w:rsid w:val="00D641F5"/>
    <w:rsid w:val="00D7480E"/>
    <w:rsid w:val="00D823B3"/>
    <w:rsid w:val="00DA38FB"/>
    <w:rsid w:val="00DA69FA"/>
    <w:rsid w:val="00DA776B"/>
    <w:rsid w:val="00DC5CD9"/>
    <w:rsid w:val="00DF3AEF"/>
    <w:rsid w:val="00E21B74"/>
    <w:rsid w:val="00E27203"/>
    <w:rsid w:val="00E328CC"/>
    <w:rsid w:val="00E4132B"/>
    <w:rsid w:val="00E4769B"/>
    <w:rsid w:val="00E50360"/>
    <w:rsid w:val="00E62AEB"/>
    <w:rsid w:val="00E71405"/>
    <w:rsid w:val="00E80879"/>
    <w:rsid w:val="00E814CB"/>
    <w:rsid w:val="00E83F39"/>
    <w:rsid w:val="00E871EC"/>
    <w:rsid w:val="00EA2521"/>
    <w:rsid w:val="00EA37F1"/>
    <w:rsid w:val="00EC5C68"/>
    <w:rsid w:val="00ED6A14"/>
    <w:rsid w:val="00EE3A9A"/>
    <w:rsid w:val="00EE48A9"/>
    <w:rsid w:val="00EF2236"/>
    <w:rsid w:val="00F04567"/>
    <w:rsid w:val="00F20DD8"/>
    <w:rsid w:val="00F21A3E"/>
    <w:rsid w:val="00F35A84"/>
    <w:rsid w:val="00F423E2"/>
    <w:rsid w:val="00F5439C"/>
    <w:rsid w:val="00F60A52"/>
    <w:rsid w:val="00F7385E"/>
    <w:rsid w:val="00F76D9C"/>
    <w:rsid w:val="00FA5F03"/>
    <w:rsid w:val="00FB72BA"/>
    <w:rsid w:val="00FD293C"/>
    <w:rsid w:val="00FF4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25FD"/>
  <w15:chartTrackingRefBased/>
  <w15:docId w15:val="{937975A0-24FD-40EB-B8E7-AB77395A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A094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7A094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color w:val="000000"/>
      <w:kern w:val="2"/>
      <w:bdr w:val="none" w:sz="0" w:space="0" w:color="auto"/>
      <w:lang w:val="it-IT" w:eastAsia="hi-IN" w:bidi="hi-IN"/>
    </w:rPr>
  </w:style>
  <w:style w:type="paragraph" w:styleId="Paragrafoelenco">
    <w:name w:val="List Paragraph"/>
    <w:basedOn w:val="Normale"/>
    <w:uiPriority w:val="34"/>
    <w:qFormat/>
    <w:rsid w:val="005215A1"/>
    <w:pPr>
      <w:ind w:left="720"/>
      <w:contextualSpacing/>
    </w:pPr>
  </w:style>
  <w:style w:type="table" w:styleId="Grigliatabella">
    <w:name w:val="Table Grid"/>
    <w:basedOn w:val="Tabellanormale"/>
    <w:uiPriority w:val="39"/>
    <w:rsid w:val="004B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72F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F07"/>
    <w:rPr>
      <w:rFonts w:ascii="Segoe UI" w:eastAsia="Arial Unicode MS" w:hAnsi="Segoe UI" w:cs="Segoe UI"/>
      <w:sz w:val="18"/>
      <w:szCs w:val="18"/>
      <w:bdr w:val="nil"/>
      <w:lang w:val="en-US"/>
    </w:rPr>
  </w:style>
  <w:style w:type="character" w:styleId="Collegamentoipertestuale">
    <w:name w:val="Hyperlink"/>
    <w:basedOn w:val="Carpredefinitoparagrafo"/>
    <w:uiPriority w:val="99"/>
    <w:unhideWhenUsed/>
    <w:rsid w:val="00426807"/>
    <w:rPr>
      <w:color w:val="0563C1" w:themeColor="hyperlink"/>
      <w:u w:val="single"/>
    </w:rPr>
  </w:style>
  <w:style w:type="character" w:styleId="Menzionenonrisolta">
    <w:name w:val="Unresolved Mention"/>
    <w:basedOn w:val="Carpredefinitoparagrafo"/>
    <w:uiPriority w:val="99"/>
    <w:semiHidden/>
    <w:unhideWhenUsed/>
    <w:rsid w:val="00426807"/>
    <w:rPr>
      <w:color w:val="605E5C"/>
      <w:shd w:val="clear" w:color="auto" w:fill="E1DFDD"/>
    </w:rPr>
  </w:style>
  <w:style w:type="paragraph" w:customStyle="1" w:styleId="formul11">
    <w:name w:val="formul1_1"/>
    <w:uiPriority w:val="99"/>
    <w:rsid w:val="0093657E"/>
    <w:pPr>
      <w:autoSpaceDE w:val="0"/>
      <w:autoSpaceDN w:val="0"/>
      <w:adjustRightInd w:val="0"/>
      <w:spacing w:before="214" w:after="0" w:line="240" w:lineRule="auto"/>
      <w:jc w:val="center"/>
    </w:pPr>
    <w:rPr>
      <w:rFonts w:ascii="Times New Roman" w:eastAsia="Times New Roman" w:hAnsi="Times New Roman" w:cs="Times New Roman"/>
      <w:sz w:val="18"/>
      <w:szCs w:val="18"/>
      <w:lang w:val="en-US" w:eastAsia="it-IT"/>
    </w:rPr>
  </w:style>
  <w:style w:type="paragraph" w:customStyle="1" w:styleId="formul112">
    <w:name w:val="formul11_2"/>
    <w:uiPriority w:val="99"/>
    <w:rsid w:val="0093657E"/>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Testodelblocco1">
    <w:name w:val="Testo del blocco1"/>
    <w:basedOn w:val="Normale"/>
    <w:uiPriority w:val="99"/>
    <w:rsid w:val="0093657E"/>
    <w:pPr>
      <w:pBdr>
        <w:top w:val="none" w:sz="0" w:space="0" w:color="auto"/>
        <w:left w:val="none" w:sz="0" w:space="0" w:color="auto"/>
        <w:bottom w:val="none" w:sz="0" w:space="0" w:color="auto"/>
        <w:right w:val="none" w:sz="0" w:space="0" w:color="auto"/>
        <w:between w:val="none" w:sz="0" w:space="0" w:color="auto"/>
        <w:bar w:val="none" w:sz="0" w:color="auto"/>
      </w:pBdr>
      <w:spacing w:line="560" w:lineRule="exact"/>
      <w:ind w:left="851" w:right="1133"/>
      <w:jc w:val="both"/>
    </w:pPr>
    <w:rPr>
      <w:rFonts w:eastAsia="Times New Roman"/>
      <w:szCs w:val="20"/>
      <w:bdr w:val="none" w:sz="0" w:space="0" w:color="auto"/>
      <w:lang w:val="it-IT" w:eastAsia="it-IT"/>
    </w:rPr>
  </w:style>
  <w:style w:type="paragraph" w:styleId="Titolo">
    <w:name w:val="Title"/>
    <w:basedOn w:val="Normale"/>
    <w:link w:val="TitoloCarattere"/>
    <w:uiPriority w:val="99"/>
    <w:qFormat/>
    <w:rsid w:val="009365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pPr>
    <w:rPr>
      <w:rFonts w:eastAsia="Times New Roman"/>
      <w:b/>
      <w:szCs w:val="20"/>
      <w:bdr w:val="none" w:sz="0" w:space="0" w:color="auto"/>
      <w:lang w:val="x-none" w:eastAsia="x-none"/>
    </w:rPr>
  </w:style>
  <w:style w:type="character" w:customStyle="1" w:styleId="TitoloCarattere">
    <w:name w:val="Titolo Carattere"/>
    <w:basedOn w:val="Carpredefinitoparagrafo"/>
    <w:link w:val="Titolo"/>
    <w:uiPriority w:val="99"/>
    <w:rsid w:val="0093657E"/>
    <w:rPr>
      <w:rFonts w:ascii="Times New Roman" w:eastAsia="Times New Roman" w:hAnsi="Times New Roman" w:cs="Times New Roman"/>
      <w:b/>
      <w:sz w:val="24"/>
      <w:szCs w:val="20"/>
      <w:lang w:val="x-none" w:eastAsia="x-none"/>
    </w:rPr>
  </w:style>
  <w:style w:type="paragraph" w:customStyle="1" w:styleId="testo">
    <w:name w:val="testo"/>
    <w:qFormat/>
    <w:rsid w:val="0093657E"/>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exact"/>
      <w:jc w:val="both"/>
    </w:pPr>
    <w:rPr>
      <w:rFonts w:ascii="Helvetica 47 Light Condensed" w:eastAsia="Times New Roman" w:hAnsi="Helvetica 47 Light Condensed" w:cs="Arial Unicode MS"/>
      <w:color w:val="000000"/>
      <w:sz w:val="24"/>
      <w:szCs w:val="24"/>
      <w:u w:color="000000"/>
      <w:lang w:eastAsia="it-IT"/>
    </w:rPr>
  </w:style>
  <w:style w:type="character" w:styleId="Rimandocommento">
    <w:name w:val="annotation reference"/>
    <w:basedOn w:val="Carpredefinitoparagrafo"/>
    <w:uiPriority w:val="99"/>
    <w:semiHidden/>
    <w:unhideWhenUsed/>
    <w:rsid w:val="008621CE"/>
    <w:rPr>
      <w:sz w:val="16"/>
      <w:szCs w:val="16"/>
    </w:rPr>
  </w:style>
  <w:style w:type="paragraph" w:styleId="Testocommento">
    <w:name w:val="annotation text"/>
    <w:basedOn w:val="Normale"/>
    <w:link w:val="TestocommentoCarattere"/>
    <w:uiPriority w:val="99"/>
    <w:semiHidden/>
    <w:unhideWhenUsed/>
    <w:rsid w:val="008621CE"/>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lang w:val="it-IT"/>
    </w:rPr>
  </w:style>
  <w:style w:type="character" w:customStyle="1" w:styleId="TestocommentoCarattere">
    <w:name w:val="Testo commento Carattere"/>
    <w:basedOn w:val="Carpredefinitoparagrafo"/>
    <w:link w:val="Testocommento"/>
    <w:uiPriority w:val="99"/>
    <w:semiHidden/>
    <w:rsid w:val="008621CE"/>
    <w:rPr>
      <w:rFonts w:ascii="Calibri" w:eastAsia="Calibri" w:hAnsi="Calibri" w:cs="Times New Roman"/>
      <w:sz w:val="20"/>
      <w:szCs w:val="20"/>
    </w:rPr>
  </w:style>
  <w:style w:type="paragraph" w:customStyle="1" w:styleId="bollo">
    <w:name w:val="bollo"/>
    <w:basedOn w:val="Normale"/>
    <w:rsid w:val="00A458E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79" w:lineRule="atLeast"/>
      <w:jc w:val="both"/>
    </w:pPr>
    <w:rPr>
      <w:rFonts w:eastAsia="Times New Roman"/>
      <w:szCs w:val="20"/>
      <w:bdr w:val="none" w:sz="0" w:space="0" w:color="auto"/>
      <w:lang w:val="it-IT" w:eastAsia="it-IT"/>
    </w:rPr>
  </w:style>
  <w:style w:type="paragraph" w:styleId="Nessunaspaziatura">
    <w:name w:val="No Spacing"/>
    <w:uiPriority w:val="1"/>
    <w:qFormat/>
    <w:rsid w:val="00A458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7860">
      <w:bodyDiv w:val="1"/>
      <w:marLeft w:val="0"/>
      <w:marRight w:val="0"/>
      <w:marTop w:val="0"/>
      <w:marBottom w:val="0"/>
      <w:divBdr>
        <w:top w:val="none" w:sz="0" w:space="0" w:color="auto"/>
        <w:left w:val="none" w:sz="0" w:space="0" w:color="auto"/>
        <w:bottom w:val="none" w:sz="0" w:space="0" w:color="auto"/>
        <w:right w:val="none" w:sz="0" w:space="0" w:color="auto"/>
      </w:divBdr>
    </w:div>
    <w:div w:id="845631120">
      <w:bodyDiv w:val="1"/>
      <w:marLeft w:val="0"/>
      <w:marRight w:val="0"/>
      <w:marTop w:val="0"/>
      <w:marBottom w:val="0"/>
      <w:divBdr>
        <w:top w:val="none" w:sz="0" w:space="0" w:color="auto"/>
        <w:left w:val="none" w:sz="0" w:space="0" w:color="auto"/>
        <w:bottom w:val="none" w:sz="0" w:space="0" w:color="auto"/>
        <w:right w:val="none" w:sz="0" w:space="0" w:color="auto"/>
      </w:divBdr>
    </w:div>
    <w:div w:id="20225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enditepubbliche.giustizia.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ffertapvp.dgsia@giustiziacert.it" TargetMode="External"/><Relationship Id="rId17" Type="http://schemas.openxmlformats.org/officeDocument/2006/relationships/hyperlink" Target="http://www.rivistaastegiudiziarie.it"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asteavvis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steannunci.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vp.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f74fc84-8bf4-47a2-9801-a444880bbf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B88DF0FB2842F4CAA025AFA0FD3EF8E" ma:contentTypeVersion="13" ma:contentTypeDescription="Creare un nuovo documento." ma:contentTypeScope="" ma:versionID="adfc896f24a1070c3905a2937a840aa7">
  <xsd:schema xmlns:xsd="http://www.w3.org/2001/XMLSchema" xmlns:xs="http://www.w3.org/2001/XMLSchema" xmlns:p="http://schemas.microsoft.com/office/2006/metadata/properties" xmlns:ns3="ff74fc84-8bf4-47a2-9801-a444880bbf64" xmlns:ns4="a08169ff-f676-4c60-945e-81d104dba6ce" targetNamespace="http://schemas.microsoft.com/office/2006/metadata/properties" ma:root="true" ma:fieldsID="67adae853eb6b4bde2d6354fc94a7910" ns3:_="" ns4:_="">
    <xsd:import namespace="ff74fc84-8bf4-47a2-9801-a444880bbf64"/>
    <xsd:import namespace="a08169ff-f676-4c60-945e-81d104dba6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4fc84-8bf4-47a2-9801-a444880bb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169ff-f676-4c60-945e-81d104dba6c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6E47-8571-4ED9-A485-D4B88CF6D266}">
  <ds:schemaRefs>
    <ds:schemaRef ds:uri="http://schemas.microsoft.com/sharepoint/v3/contenttype/forms"/>
  </ds:schemaRefs>
</ds:datastoreItem>
</file>

<file path=customXml/itemProps2.xml><?xml version="1.0" encoding="utf-8"?>
<ds:datastoreItem xmlns:ds="http://schemas.openxmlformats.org/officeDocument/2006/customXml" ds:itemID="{4FE70C42-FD0E-4CC6-A072-9B645B8DB267}">
  <ds:schemaRefs>
    <ds:schemaRef ds:uri="http://purl.org/dc/elements/1.1/"/>
    <ds:schemaRef ds:uri="http://schemas.microsoft.com/office/2006/documentManagement/types"/>
    <ds:schemaRef ds:uri="http://purl.org/dc/terms/"/>
    <ds:schemaRef ds:uri="ff74fc84-8bf4-47a2-9801-a444880bbf64"/>
    <ds:schemaRef ds:uri="http://purl.org/dc/dcmitype/"/>
    <ds:schemaRef ds:uri="http://schemas.microsoft.com/office/infopath/2007/PartnerControls"/>
    <ds:schemaRef ds:uri="a08169ff-f676-4c60-945e-81d104dba6c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0001FB-9B68-4238-A46C-E7774ED11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4fc84-8bf4-47a2-9801-a444880bbf64"/>
    <ds:schemaRef ds:uri="a08169ff-f676-4c60-945e-81d104dba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E2CC0-BD40-4EBC-BF59-4EDC4B5D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6837</Words>
  <Characters>38974</Characters>
  <Application>Microsoft Office Word</Application>
  <DocSecurity>4</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Gersa Gerbi</dc:creator>
  <cp:keywords/>
  <dc:description/>
  <cp:lastModifiedBy>Mauro Giacomelli</cp:lastModifiedBy>
  <cp:revision>2</cp:revision>
  <cp:lastPrinted>2023-07-25T11:02:00Z</cp:lastPrinted>
  <dcterms:created xsi:type="dcterms:W3CDTF">2024-05-07T13:16:00Z</dcterms:created>
  <dcterms:modified xsi:type="dcterms:W3CDTF">2024-05-07T13:16:00Z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0x0101007B88DF0FB2842F4CAA025AFA0FD3EF8E</vt:lpwstr>
  </property>
</Properties>
</file>